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B65883" w14:textId="3D89DC33" w:rsidR="006B3D72" w:rsidRDefault="006D6871" w:rsidP="00C77B5E">
      <w:pPr>
        <w:pStyle w:val="Tittel"/>
      </w:pPr>
      <w:bookmarkStart w:id="0" w:name="_GoBack"/>
      <w:bookmarkEnd w:id="0"/>
      <w:r>
        <w:t>5.a 2018-19</w:t>
      </w:r>
    </w:p>
    <w:p w14:paraId="3E35614F" w14:textId="535A31A8" w:rsidR="006B3D72" w:rsidRDefault="006D6871" w:rsidP="00C77B5E">
      <w:pPr>
        <w:pStyle w:val="Brdtekst"/>
        <w:rPr>
          <w:sz w:val="36"/>
          <w:szCs w:val="36"/>
        </w:rPr>
      </w:pPr>
      <w:r>
        <w:rPr>
          <w:sz w:val="36"/>
          <w:szCs w:val="36"/>
        </w:rPr>
        <w:t xml:space="preserve">Fyrisøgn </w:t>
      </w:r>
      <w:r w:rsidR="00A05E6C">
        <w:rPr>
          <w:sz w:val="36"/>
          <w:szCs w:val="36"/>
        </w:rPr>
        <w:t xml:space="preserve">til </w:t>
      </w:r>
      <w:r w:rsidR="006B3D72">
        <w:rPr>
          <w:sz w:val="36"/>
          <w:szCs w:val="36"/>
        </w:rPr>
        <w:t>hesar dagar:</w:t>
      </w:r>
    </w:p>
    <w:p w14:paraId="20E2DAF5" w14:textId="77777777" w:rsidR="006B3D72" w:rsidRDefault="006B3D72">
      <w:pPr>
        <w:rPr>
          <w:lang w:val="fo-FO"/>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7"/>
        <w:gridCol w:w="2583"/>
        <w:gridCol w:w="2418"/>
        <w:gridCol w:w="2169"/>
      </w:tblGrid>
      <w:tr w:rsidR="00BE0E11" w:rsidRPr="006D6871" w14:paraId="53762B28" w14:textId="77777777" w:rsidTr="00285E9A">
        <w:tc>
          <w:tcPr>
            <w:tcW w:w="2537" w:type="dxa"/>
          </w:tcPr>
          <w:p w14:paraId="39F6B8E1" w14:textId="0668DF6C" w:rsidR="00A73B28" w:rsidRDefault="00D66BBD" w:rsidP="0011295E">
            <w:pPr>
              <w:snapToGrid w:val="0"/>
              <w:rPr>
                <w:b/>
                <w:bCs/>
                <w:lang w:val="fo-FO"/>
              </w:rPr>
            </w:pPr>
            <w:r>
              <w:rPr>
                <w:b/>
                <w:bCs/>
                <w:lang w:val="fo-FO"/>
              </w:rPr>
              <w:t>m</w:t>
            </w:r>
            <w:r w:rsidR="006D6871">
              <w:rPr>
                <w:b/>
                <w:bCs/>
                <w:lang w:val="fo-FO"/>
              </w:rPr>
              <w:t>ána</w:t>
            </w:r>
            <w:r w:rsidR="00A73B28">
              <w:rPr>
                <w:b/>
                <w:bCs/>
                <w:lang w:val="fo-FO"/>
              </w:rPr>
              <w:t>dag</w:t>
            </w:r>
          </w:p>
          <w:p w14:paraId="491F5B57" w14:textId="0DE5B68F" w:rsidR="00A73B28" w:rsidRDefault="006D6871" w:rsidP="0011295E">
            <w:pPr>
              <w:snapToGrid w:val="0"/>
              <w:rPr>
                <w:b/>
                <w:bCs/>
                <w:lang w:val="fo-FO"/>
              </w:rPr>
            </w:pPr>
            <w:r>
              <w:rPr>
                <w:b/>
                <w:bCs/>
                <w:lang w:val="fo-FO"/>
              </w:rPr>
              <w:t>20. august</w:t>
            </w:r>
          </w:p>
        </w:tc>
        <w:tc>
          <w:tcPr>
            <w:tcW w:w="2583" w:type="dxa"/>
          </w:tcPr>
          <w:p w14:paraId="52FFFD02" w14:textId="2B191F30" w:rsidR="00A73B28" w:rsidRDefault="00D66BBD" w:rsidP="0011295E">
            <w:pPr>
              <w:snapToGrid w:val="0"/>
              <w:rPr>
                <w:b/>
                <w:bCs/>
                <w:lang w:val="fo-FO"/>
              </w:rPr>
            </w:pPr>
            <w:r>
              <w:rPr>
                <w:b/>
                <w:bCs/>
                <w:lang w:val="fo-FO"/>
              </w:rPr>
              <w:t>m</w:t>
            </w:r>
            <w:r w:rsidR="00A73B28">
              <w:rPr>
                <w:b/>
                <w:bCs/>
                <w:lang w:val="fo-FO"/>
              </w:rPr>
              <w:t>ikudag</w:t>
            </w:r>
          </w:p>
          <w:p w14:paraId="419A1EDA" w14:textId="53EB328F" w:rsidR="00A73B28" w:rsidRDefault="006D6871" w:rsidP="0011295E">
            <w:pPr>
              <w:snapToGrid w:val="0"/>
              <w:rPr>
                <w:b/>
                <w:bCs/>
                <w:lang w:val="fo-FO"/>
              </w:rPr>
            </w:pPr>
            <w:r>
              <w:rPr>
                <w:b/>
                <w:bCs/>
                <w:lang w:val="fo-FO"/>
              </w:rPr>
              <w:t>22. august</w:t>
            </w:r>
          </w:p>
        </w:tc>
        <w:tc>
          <w:tcPr>
            <w:tcW w:w="2418" w:type="dxa"/>
          </w:tcPr>
          <w:p w14:paraId="509E64F7" w14:textId="299F382E" w:rsidR="00A73B28" w:rsidRDefault="006D6871" w:rsidP="0011295E">
            <w:pPr>
              <w:rPr>
                <w:b/>
                <w:bCs/>
                <w:lang w:val="fo-FO"/>
              </w:rPr>
            </w:pPr>
            <w:r>
              <w:rPr>
                <w:b/>
                <w:bCs/>
                <w:lang w:val="fo-FO"/>
              </w:rPr>
              <w:t>hós</w:t>
            </w:r>
            <w:r w:rsidR="00A73B28">
              <w:rPr>
                <w:b/>
                <w:bCs/>
                <w:lang w:val="fo-FO"/>
              </w:rPr>
              <w:t>dag</w:t>
            </w:r>
          </w:p>
          <w:p w14:paraId="6794346A" w14:textId="60C59A95" w:rsidR="00A73B28" w:rsidRDefault="006D6871" w:rsidP="0011295E">
            <w:pPr>
              <w:rPr>
                <w:b/>
                <w:bCs/>
                <w:lang w:val="fo-FO"/>
              </w:rPr>
            </w:pPr>
            <w:r>
              <w:rPr>
                <w:b/>
                <w:bCs/>
                <w:lang w:val="fo-FO"/>
              </w:rPr>
              <w:t>23. august</w:t>
            </w:r>
          </w:p>
        </w:tc>
        <w:tc>
          <w:tcPr>
            <w:tcW w:w="0" w:type="auto"/>
          </w:tcPr>
          <w:p w14:paraId="3BABBACC" w14:textId="77777777" w:rsidR="00A73B28" w:rsidRDefault="00D30A27" w:rsidP="0011295E">
            <w:pPr>
              <w:snapToGrid w:val="0"/>
              <w:rPr>
                <w:b/>
                <w:bCs/>
                <w:lang w:val="fo-FO"/>
              </w:rPr>
            </w:pPr>
            <w:r>
              <w:rPr>
                <w:b/>
                <w:bCs/>
                <w:lang w:val="fo-FO"/>
              </w:rPr>
              <w:t>mána</w:t>
            </w:r>
            <w:r w:rsidR="00A73B28">
              <w:rPr>
                <w:b/>
                <w:bCs/>
                <w:lang w:val="fo-FO"/>
              </w:rPr>
              <w:t>dag</w:t>
            </w:r>
          </w:p>
          <w:p w14:paraId="4629FA5A" w14:textId="224321C1" w:rsidR="00A73B28" w:rsidRDefault="006D6871" w:rsidP="0011295E">
            <w:pPr>
              <w:snapToGrid w:val="0"/>
              <w:rPr>
                <w:b/>
                <w:bCs/>
                <w:lang w:val="fo-FO"/>
              </w:rPr>
            </w:pPr>
            <w:r>
              <w:rPr>
                <w:b/>
                <w:bCs/>
                <w:lang w:val="fo-FO"/>
              </w:rPr>
              <w:t>27</w:t>
            </w:r>
            <w:r w:rsidR="0055146F">
              <w:rPr>
                <w:b/>
                <w:bCs/>
                <w:lang w:val="fo-FO"/>
              </w:rPr>
              <w:t>. august</w:t>
            </w:r>
          </w:p>
        </w:tc>
      </w:tr>
      <w:tr w:rsidR="00BE0E11" w14:paraId="23916C36" w14:textId="77777777" w:rsidTr="00285E9A">
        <w:trPr>
          <w:trHeight w:val="2248"/>
        </w:trPr>
        <w:tc>
          <w:tcPr>
            <w:tcW w:w="2537" w:type="dxa"/>
          </w:tcPr>
          <w:p w14:paraId="2A917743" w14:textId="77777777" w:rsidR="006D6871" w:rsidRPr="00095D52" w:rsidRDefault="006D6871" w:rsidP="006D6871">
            <w:pPr>
              <w:rPr>
                <w:sz w:val="22"/>
                <w:szCs w:val="22"/>
                <w:lang w:val="fo-FO"/>
              </w:rPr>
            </w:pPr>
            <w:r w:rsidRPr="00095D52">
              <w:rPr>
                <w:sz w:val="22"/>
                <w:szCs w:val="22"/>
                <w:lang w:val="fo-FO"/>
              </w:rPr>
              <w:t>“Nei,” lýgur Teitur. “Eg sá ongan seðil. Tænarin man hava tikið hann.”</w:t>
            </w:r>
          </w:p>
          <w:p w14:paraId="29991092" w14:textId="77777777" w:rsidR="006D6871" w:rsidRPr="00095D52" w:rsidRDefault="006D6871" w:rsidP="006D6871">
            <w:pPr>
              <w:rPr>
                <w:sz w:val="22"/>
                <w:szCs w:val="22"/>
                <w:lang w:val="fo-FO"/>
              </w:rPr>
            </w:pPr>
            <w:r w:rsidRPr="00095D52">
              <w:rPr>
                <w:sz w:val="22"/>
                <w:szCs w:val="22"/>
                <w:lang w:val="fo-FO"/>
              </w:rPr>
              <w:t>“Nei,” er maðurin knappur at svara. Hann hyggur at teimum við svørtum, stingandi eygum. “Borðið er ikki ruddað.”</w:t>
            </w:r>
          </w:p>
          <w:p w14:paraId="0F810560" w14:textId="018AD41F" w:rsidR="006B3D72" w:rsidRPr="00095D52" w:rsidRDefault="006B3D72" w:rsidP="002C142B">
            <w:pPr>
              <w:rPr>
                <w:sz w:val="22"/>
                <w:szCs w:val="22"/>
                <w:lang w:val="fo-FO"/>
              </w:rPr>
            </w:pPr>
          </w:p>
        </w:tc>
        <w:tc>
          <w:tcPr>
            <w:tcW w:w="2583" w:type="dxa"/>
          </w:tcPr>
          <w:p w14:paraId="17670530" w14:textId="77777777" w:rsidR="006D6871" w:rsidRPr="00095D52" w:rsidRDefault="006D6871" w:rsidP="006D6871">
            <w:pPr>
              <w:rPr>
                <w:sz w:val="22"/>
                <w:szCs w:val="22"/>
                <w:lang w:val="fo-FO"/>
              </w:rPr>
            </w:pPr>
            <w:r w:rsidRPr="00095D52">
              <w:rPr>
                <w:sz w:val="22"/>
                <w:szCs w:val="22"/>
                <w:lang w:val="fo-FO"/>
              </w:rPr>
              <w:t>So broytir hann andlitsbragd. Hann sær vinarligur út í skrámuta andlitinum. “Tað er nummarið hjá mammu. Hon liggur á sjúkrahúsinum og bíðar eftir, at eg ringi.”</w:t>
            </w:r>
          </w:p>
          <w:p w14:paraId="63B7F775" w14:textId="6FB72539" w:rsidR="006B3D72" w:rsidRPr="00095D52" w:rsidRDefault="006B3D72" w:rsidP="002C142B">
            <w:pPr>
              <w:rPr>
                <w:sz w:val="22"/>
                <w:szCs w:val="22"/>
                <w:lang w:val="fo-FO"/>
              </w:rPr>
            </w:pPr>
          </w:p>
        </w:tc>
        <w:tc>
          <w:tcPr>
            <w:tcW w:w="2418" w:type="dxa"/>
          </w:tcPr>
          <w:p w14:paraId="624F9307" w14:textId="5EB4622A" w:rsidR="006B3D72" w:rsidRPr="00095D52" w:rsidRDefault="006D6871" w:rsidP="0049758D">
            <w:pPr>
              <w:snapToGrid w:val="0"/>
              <w:rPr>
                <w:sz w:val="22"/>
                <w:szCs w:val="22"/>
                <w:lang w:val="fo-FO"/>
              </w:rPr>
            </w:pPr>
            <w:r w:rsidRPr="00095D52">
              <w:rPr>
                <w:sz w:val="22"/>
                <w:szCs w:val="22"/>
                <w:lang w:val="fo-FO"/>
              </w:rPr>
              <w:t>Hesum hevði Teitur ikki roknað við. Tað var ikki ætlanin at taka nummarið hjá mammuni. Sjálvandi má hann geva manninum seðilin. Kortini ivast hann. Okkurt fær hann at ivast. Menninir høvdu okkurt fyri.</w:t>
            </w:r>
          </w:p>
        </w:tc>
        <w:tc>
          <w:tcPr>
            <w:tcW w:w="0" w:type="auto"/>
          </w:tcPr>
          <w:p w14:paraId="7BF8A3AD" w14:textId="77777777" w:rsidR="006D6871" w:rsidRPr="00095D52" w:rsidRDefault="006D6871" w:rsidP="006D6871">
            <w:pPr>
              <w:rPr>
                <w:sz w:val="22"/>
                <w:szCs w:val="22"/>
                <w:lang w:val="fo-FO"/>
              </w:rPr>
            </w:pPr>
            <w:r w:rsidRPr="00095D52">
              <w:rPr>
                <w:sz w:val="22"/>
                <w:szCs w:val="22"/>
                <w:lang w:val="fo-FO"/>
              </w:rPr>
              <w:t>Menninir gjørdu okkurt loyniligt. Kanska okkurt ólógligt.</w:t>
            </w:r>
          </w:p>
          <w:p w14:paraId="4623DBA6" w14:textId="77777777" w:rsidR="003B6F60" w:rsidRDefault="006D6871" w:rsidP="006D6871">
            <w:pPr>
              <w:rPr>
                <w:sz w:val="22"/>
                <w:szCs w:val="22"/>
                <w:lang w:val="fo-FO"/>
              </w:rPr>
            </w:pPr>
            <w:r w:rsidRPr="00095D52">
              <w:rPr>
                <w:sz w:val="22"/>
                <w:szCs w:val="22"/>
                <w:lang w:val="fo-FO"/>
              </w:rPr>
              <w:t>So sigur Ólavur: ”Tú finnur</w:t>
            </w:r>
            <w:r w:rsidR="00853C9E">
              <w:rPr>
                <w:sz w:val="22"/>
                <w:szCs w:val="22"/>
                <w:lang w:val="fo-FO"/>
              </w:rPr>
              <w:t xml:space="preserve"> nummarið hjá sjúkrahúsinum á </w:t>
            </w:r>
            <w:r w:rsidRPr="00095D52">
              <w:rPr>
                <w:sz w:val="22"/>
                <w:szCs w:val="22"/>
                <w:lang w:val="fo-FO"/>
              </w:rPr>
              <w:t xml:space="preserve">netinum.” </w:t>
            </w:r>
          </w:p>
          <w:p w14:paraId="41DC7196" w14:textId="6C6DAA1C" w:rsidR="006B3D72" w:rsidRDefault="006D6871" w:rsidP="006D6871">
            <w:pPr>
              <w:rPr>
                <w:sz w:val="22"/>
                <w:szCs w:val="22"/>
                <w:lang w:val="fo-FO"/>
              </w:rPr>
            </w:pPr>
            <w:r w:rsidRPr="00095D52">
              <w:rPr>
                <w:sz w:val="22"/>
                <w:szCs w:val="22"/>
                <w:lang w:val="fo-FO"/>
              </w:rPr>
              <w:t>Aftur broytist andlitsbragdið á manninum. Hann hyggur at Ólavi. “Eg havi onga teldu.”</w:t>
            </w:r>
          </w:p>
          <w:p w14:paraId="7BB796BA" w14:textId="77777777" w:rsidR="00095D52" w:rsidRDefault="00095D52" w:rsidP="006D6871">
            <w:pPr>
              <w:rPr>
                <w:sz w:val="22"/>
                <w:szCs w:val="22"/>
                <w:lang w:val="fo-FO"/>
              </w:rPr>
            </w:pPr>
          </w:p>
          <w:p w14:paraId="20E24583" w14:textId="3CC738D7" w:rsidR="00095D52" w:rsidRPr="00095D52" w:rsidRDefault="00095D52" w:rsidP="006D6871">
            <w:pPr>
              <w:rPr>
                <w:b/>
                <w:bCs/>
                <w:sz w:val="22"/>
                <w:szCs w:val="22"/>
                <w:lang w:val="fo-FO"/>
              </w:rPr>
            </w:pPr>
          </w:p>
        </w:tc>
      </w:tr>
      <w:tr w:rsidR="00BE0E11" w14:paraId="03E02C01" w14:textId="77777777" w:rsidTr="00285E9A">
        <w:tc>
          <w:tcPr>
            <w:tcW w:w="2537" w:type="dxa"/>
          </w:tcPr>
          <w:p w14:paraId="1CF1213F" w14:textId="3F4F833B" w:rsidR="00A73B28" w:rsidRDefault="00D66BBD" w:rsidP="0011295E">
            <w:pPr>
              <w:snapToGrid w:val="0"/>
              <w:rPr>
                <w:b/>
                <w:bCs/>
                <w:lang w:val="fo-FO"/>
              </w:rPr>
            </w:pPr>
            <w:r>
              <w:rPr>
                <w:b/>
                <w:bCs/>
                <w:lang w:val="fo-FO"/>
              </w:rPr>
              <w:t>m</w:t>
            </w:r>
            <w:r w:rsidR="005216D6">
              <w:rPr>
                <w:b/>
                <w:bCs/>
                <w:lang w:val="fo-FO"/>
              </w:rPr>
              <w:t>iku</w:t>
            </w:r>
            <w:r w:rsidR="00A73B28">
              <w:rPr>
                <w:b/>
                <w:bCs/>
                <w:lang w:val="fo-FO"/>
              </w:rPr>
              <w:t>dag</w:t>
            </w:r>
          </w:p>
          <w:p w14:paraId="69952841" w14:textId="4996BB31" w:rsidR="00A73B28" w:rsidRDefault="005216D6" w:rsidP="0011295E">
            <w:pPr>
              <w:snapToGrid w:val="0"/>
              <w:rPr>
                <w:b/>
                <w:bCs/>
                <w:lang w:val="fo-FO"/>
              </w:rPr>
            </w:pPr>
            <w:r>
              <w:rPr>
                <w:b/>
                <w:bCs/>
                <w:lang w:val="fo-FO"/>
              </w:rPr>
              <w:t>29</w:t>
            </w:r>
            <w:r w:rsidR="0055146F">
              <w:rPr>
                <w:b/>
                <w:bCs/>
                <w:lang w:val="fo-FO"/>
              </w:rPr>
              <w:t>. augus</w:t>
            </w:r>
            <w:r>
              <w:rPr>
                <w:b/>
                <w:bCs/>
                <w:lang w:val="fo-FO"/>
              </w:rPr>
              <w:t>t</w:t>
            </w:r>
          </w:p>
        </w:tc>
        <w:tc>
          <w:tcPr>
            <w:tcW w:w="2583" w:type="dxa"/>
          </w:tcPr>
          <w:p w14:paraId="1A363290" w14:textId="46F34854" w:rsidR="00A73B28" w:rsidRDefault="008867C1" w:rsidP="0011295E">
            <w:pPr>
              <w:snapToGrid w:val="0"/>
              <w:rPr>
                <w:b/>
                <w:bCs/>
                <w:lang w:val="fo-FO"/>
              </w:rPr>
            </w:pPr>
            <w:r>
              <w:rPr>
                <w:b/>
                <w:bCs/>
                <w:lang w:val="fo-FO"/>
              </w:rPr>
              <w:t>h</w:t>
            </w:r>
            <w:r w:rsidR="005216D6">
              <w:rPr>
                <w:b/>
                <w:bCs/>
                <w:lang w:val="fo-FO"/>
              </w:rPr>
              <w:t>ós</w:t>
            </w:r>
            <w:r w:rsidR="00A73B28">
              <w:rPr>
                <w:b/>
                <w:bCs/>
                <w:lang w:val="fo-FO"/>
              </w:rPr>
              <w:t>dag</w:t>
            </w:r>
          </w:p>
          <w:p w14:paraId="2C3E75D6" w14:textId="6A125CC2" w:rsidR="00A73B28" w:rsidRDefault="005216D6" w:rsidP="0011295E">
            <w:pPr>
              <w:snapToGrid w:val="0"/>
              <w:rPr>
                <w:b/>
                <w:bCs/>
                <w:lang w:val="fo-FO"/>
              </w:rPr>
            </w:pPr>
            <w:r>
              <w:rPr>
                <w:b/>
                <w:bCs/>
                <w:lang w:val="fo-FO"/>
              </w:rPr>
              <w:t>30</w:t>
            </w:r>
            <w:r w:rsidR="0055146F">
              <w:rPr>
                <w:b/>
                <w:bCs/>
                <w:lang w:val="fo-FO"/>
              </w:rPr>
              <w:t>. august</w:t>
            </w:r>
          </w:p>
        </w:tc>
        <w:tc>
          <w:tcPr>
            <w:tcW w:w="2418" w:type="dxa"/>
          </w:tcPr>
          <w:p w14:paraId="733B5D11" w14:textId="3AF2C689" w:rsidR="00A73B28" w:rsidRDefault="008867C1" w:rsidP="0011295E">
            <w:pPr>
              <w:rPr>
                <w:b/>
                <w:bCs/>
                <w:lang w:val="fo-FO"/>
              </w:rPr>
            </w:pPr>
            <w:r>
              <w:rPr>
                <w:b/>
                <w:bCs/>
                <w:lang w:val="fo-FO"/>
              </w:rPr>
              <w:t>m</w:t>
            </w:r>
            <w:r w:rsidR="005216D6">
              <w:rPr>
                <w:b/>
                <w:bCs/>
                <w:lang w:val="fo-FO"/>
              </w:rPr>
              <w:t>ána</w:t>
            </w:r>
            <w:r w:rsidR="00A73B28">
              <w:rPr>
                <w:b/>
                <w:bCs/>
                <w:lang w:val="fo-FO"/>
              </w:rPr>
              <w:t>dag</w:t>
            </w:r>
          </w:p>
          <w:p w14:paraId="476E5C92" w14:textId="1F1881A6" w:rsidR="00A73B28" w:rsidRDefault="006D6871" w:rsidP="0011295E">
            <w:pPr>
              <w:rPr>
                <w:b/>
                <w:bCs/>
                <w:lang w:val="fo-FO"/>
              </w:rPr>
            </w:pPr>
            <w:r>
              <w:rPr>
                <w:b/>
                <w:bCs/>
                <w:lang w:val="fo-FO"/>
              </w:rPr>
              <w:t>30. august</w:t>
            </w:r>
          </w:p>
        </w:tc>
        <w:tc>
          <w:tcPr>
            <w:tcW w:w="0" w:type="auto"/>
          </w:tcPr>
          <w:p w14:paraId="6FE22F91" w14:textId="468FDD85" w:rsidR="00A73B28" w:rsidRDefault="005216D6" w:rsidP="0011295E">
            <w:pPr>
              <w:snapToGrid w:val="0"/>
              <w:rPr>
                <w:b/>
                <w:bCs/>
                <w:lang w:val="fo-FO"/>
              </w:rPr>
            </w:pPr>
            <w:r>
              <w:rPr>
                <w:b/>
                <w:bCs/>
                <w:lang w:val="fo-FO"/>
              </w:rPr>
              <w:t>mána</w:t>
            </w:r>
            <w:r w:rsidR="00A73B28">
              <w:rPr>
                <w:b/>
                <w:bCs/>
                <w:lang w:val="fo-FO"/>
              </w:rPr>
              <w:t>dag</w:t>
            </w:r>
          </w:p>
          <w:p w14:paraId="5347C868" w14:textId="76757B2B" w:rsidR="00A73B28" w:rsidRDefault="006D6871" w:rsidP="0011295E">
            <w:pPr>
              <w:snapToGrid w:val="0"/>
              <w:rPr>
                <w:b/>
                <w:bCs/>
                <w:lang w:val="fo-FO"/>
              </w:rPr>
            </w:pPr>
            <w:r>
              <w:rPr>
                <w:b/>
                <w:bCs/>
                <w:lang w:val="fo-FO"/>
              </w:rPr>
              <w:t>3. september</w:t>
            </w:r>
          </w:p>
        </w:tc>
      </w:tr>
      <w:tr w:rsidR="00BE0E11" w14:paraId="211D80A1" w14:textId="77777777" w:rsidTr="00285E9A">
        <w:trPr>
          <w:trHeight w:val="1990"/>
        </w:trPr>
        <w:tc>
          <w:tcPr>
            <w:tcW w:w="2537" w:type="dxa"/>
          </w:tcPr>
          <w:p w14:paraId="59C4C2AF" w14:textId="77777777" w:rsidR="003B6F60" w:rsidRDefault="00FE53AC" w:rsidP="00FE53AC">
            <w:pPr>
              <w:rPr>
                <w:sz w:val="22"/>
                <w:szCs w:val="22"/>
                <w:lang w:val="fo-FO"/>
              </w:rPr>
            </w:pPr>
            <w:r w:rsidRPr="00095D52">
              <w:rPr>
                <w:sz w:val="22"/>
                <w:szCs w:val="22"/>
                <w:lang w:val="fo-FO"/>
              </w:rPr>
              <w:t xml:space="preserve">“So kanst tú ringja til nummarkall.” </w:t>
            </w:r>
          </w:p>
          <w:p w14:paraId="1252C7D6" w14:textId="0C775A02" w:rsidR="00FE53AC" w:rsidRPr="00095D52" w:rsidRDefault="00FE53AC" w:rsidP="00FE53AC">
            <w:pPr>
              <w:rPr>
                <w:sz w:val="22"/>
                <w:szCs w:val="22"/>
                <w:lang w:val="fo-FO"/>
              </w:rPr>
            </w:pPr>
            <w:r w:rsidRPr="00095D52">
              <w:rPr>
                <w:sz w:val="22"/>
                <w:szCs w:val="22"/>
                <w:lang w:val="fo-FO"/>
              </w:rPr>
              <w:t>“Hvat ætlar tú?” sigur maðurin og tekur fast í hann. “Um tú hevur seðilin, gev mær hann so.”</w:t>
            </w:r>
          </w:p>
          <w:p w14:paraId="37A8FDFA" w14:textId="4EE007F8" w:rsidR="0049758D" w:rsidRPr="00095D52" w:rsidRDefault="00FE53AC" w:rsidP="00FE53AC">
            <w:pPr>
              <w:snapToGrid w:val="0"/>
              <w:rPr>
                <w:sz w:val="22"/>
                <w:szCs w:val="22"/>
                <w:lang w:val="fo-FO"/>
              </w:rPr>
            </w:pPr>
            <w:r w:rsidRPr="00095D52">
              <w:rPr>
                <w:sz w:val="22"/>
                <w:szCs w:val="22"/>
                <w:lang w:val="fo-FO"/>
              </w:rPr>
              <w:t>“Hvat er á vási?” Tað er Pætur</w:t>
            </w:r>
            <w:r w:rsidR="003B6F60">
              <w:rPr>
                <w:sz w:val="22"/>
                <w:szCs w:val="22"/>
                <w:lang w:val="fo-FO"/>
              </w:rPr>
              <w:t xml:space="preserve"> venjarin.</w:t>
            </w:r>
          </w:p>
        </w:tc>
        <w:tc>
          <w:tcPr>
            <w:tcW w:w="2583" w:type="dxa"/>
          </w:tcPr>
          <w:p w14:paraId="05678946" w14:textId="77777777" w:rsidR="00790F0D" w:rsidRPr="00095D52" w:rsidRDefault="00790F0D" w:rsidP="00790F0D">
            <w:pPr>
              <w:rPr>
                <w:sz w:val="22"/>
                <w:szCs w:val="22"/>
                <w:lang w:val="fo-FO"/>
              </w:rPr>
            </w:pPr>
            <w:r w:rsidRPr="00095D52">
              <w:rPr>
                <w:sz w:val="22"/>
                <w:szCs w:val="22"/>
                <w:lang w:val="fo-FO"/>
              </w:rPr>
              <w:t>Pætur er á veg heim, men sær, at okkurt er áfatt hjá Teiti og Ólavi.</w:t>
            </w:r>
          </w:p>
          <w:p w14:paraId="7009E3B2" w14:textId="77777777" w:rsidR="00790F0D" w:rsidRPr="00095D52" w:rsidRDefault="00790F0D" w:rsidP="00790F0D">
            <w:pPr>
              <w:rPr>
                <w:sz w:val="22"/>
                <w:szCs w:val="22"/>
                <w:lang w:val="fo-FO"/>
              </w:rPr>
            </w:pPr>
            <w:r w:rsidRPr="00095D52">
              <w:rPr>
                <w:sz w:val="22"/>
                <w:szCs w:val="22"/>
                <w:lang w:val="fo-FO"/>
              </w:rPr>
              <w:t>“Hann hevur tikið ein seðil frá mær,” sigur maðurin.</w:t>
            </w:r>
          </w:p>
          <w:p w14:paraId="5EE3ADC1" w14:textId="46711661" w:rsidR="006B3D72" w:rsidRPr="00095D52" w:rsidRDefault="00790F0D" w:rsidP="00790F0D">
            <w:pPr>
              <w:rPr>
                <w:sz w:val="22"/>
                <w:szCs w:val="22"/>
                <w:lang w:val="fo-FO"/>
              </w:rPr>
            </w:pPr>
            <w:r w:rsidRPr="00095D52">
              <w:rPr>
                <w:sz w:val="22"/>
                <w:szCs w:val="22"/>
                <w:lang w:val="fo-FO"/>
              </w:rPr>
              <w:t>“Tað havi eg yvirhøvur ikki.”</w:t>
            </w:r>
          </w:p>
        </w:tc>
        <w:tc>
          <w:tcPr>
            <w:tcW w:w="2418" w:type="dxa"/>
          </w:tcPr>
          <w:p w14:paraId="48C1B06F" w14:textId="77777777" w:rsidR="00790F0D" w:rsidRPr="00095D52" w:rsidRDefault="00790F0D" w:rsidP="00790F0D">
            <w:pPr>
              <w:rPr>
                <w:sz w:val="22"/>
                <w:szCs w:val="22"/>
                <w:lang w:val="fo-FO"/>
              </w:rPr>
            </w:pPr>
            <w:r w:rsidRPr="00095D52">
              <w:rPr>
                <w:sz w:val="22"/>
                <w:szCs w:val="22"/>
                <w:lang w:val="fo-FO"/>
              </w:rPr>
              <w:t>Ólavur hyggur beint í eyguni á manninum. “Eg veit ikki, hvat tú tosar um.”</w:t>
            </w:r>
          </w:p>
          <w:p w14:paraId="499A795A" w14:textId="77777777" w:rsidR="00790F0D" w:rsidRPr="00095D52" w:rsidRDefault="00790F0D" w:rsidP="00790F0D">
            <w:pPr>
              <w:rPr>
                <w:sz w:val="22"/>
                <w:szCs w:val="22"/>
                <w:lang w:val="fo-FO"/>
              </w:rPr>
            </w:pPr>
            <w:r w:rsidRPr="00095D52">
              <w:rPr>
                <w:sz w:val="22"/>
                <w:szCs w:val="22"/>
                <w:lang w:val="fo-FO"/>
              </w:rPr>
              <w:t>Teir gløa hvør upp á annan. “Reyvarhol,” sigur maðurin og fer.</w:t>
            </w:r>
          </w:p>
          <w:p w14:paraId="4BE2F06E" w14:textId="462E422B" w:rsidR="006B3D72" w:rsidRPr="00095D52" w:rsidRDefault="00790F0D" w:rsidP="00790F0D">
            <w:pPr>
              <w:snapToGrid w:val="0"/>
              <w:rPr>
                <w:sz w:val="22"/>
                <w:szCs w:val="22"/>
                <w:lang w:val="fo-FO"/>
              </w:rPr>
            </w:pPr>
            <w:r w:rsidRPr="00095D52">
              <w:rPr>
                <w:sz w:val="22"/>
                <w:szCs w:val="22"/>
                <w:lang w:val="fo-FO"/>
              </w:rPr>
              <w:t>“Nú varð hann illur,” sigur Pætur.</w:t>
            </w:r>
          </w:p>
        </w:tc>
        <w:tc>
          <w:tcPr>
            <w:tcW w:w="0" w:type="auto"/>
          </w:tcPr>
          <w:p w14:paraId="1BC14957" w14:textId="77777777" w:rsidR="00790F0D" w:rsidRPr="00095D52" w:rsidRDefault="00790F0D" w:rsidP="00790F0D">
            <w:pPr>
              <w:rPr>
                <w:sz w:val="22"/>
                <w:szCs w:val="22"/>
                <w:lang w:val="fo-FO"/>
              </w:rPr>
            </w:pPr>
            <w:r w:rsidRPr="00095D52">
              <w:rPr>
                <w:sz w:val="22"/>
                <w:szCs w:val="22"/>
                <w:lang w:val="fo-FO"/>
              </w:rPr>
              <w:t>“Hevur tú tikið seðilin?”</w:t>
            </w:r>
          </w:p>
          <w:p w14:paraId="612745C0" w14:textId="77777777" w:rsidR="00790F0D" w:rsidRPr="00095D52" w:rsidRDefault="00790F0D" w:rsidP="00790F0D">
            <w:pPr>
              <w:rPr>
                <w:sz w:val="22"/>
                <w:szCs w:val="22"/>
                <w:lang w:val="fo-FO"/>
              </w:rPr>
            </w:pPr>
            <w:r w:rsidRPr="00095D52">
              <w:rPr>
                <w:sz w:val="22"/>
                <w:szCs w:val="22"/>
                <w:lang w:val="fo-FO"/>
              </w:rPr>
              <w:t>“Nei,” sigur Ólavur. “Eg havi ikki sæð handan seðilin.”</w:t>
            </w:r>
          </w:p>
          <w:p w14:paraId="3AABCAF7" w14:textId="77777777" w:rsidR="00790F0D" w:rsidRPr="00095D52" w:rsidRDefault="00790F0D" w:rsidP="00790F0D">
            <w:pPr>
              <w:rPr>
                <w:sz w:val="22"/>
                <w:szCs w:val="22"/>
                <w:lang w:val="fo-FO"/>
              </w:rPr>
            </w:pPr>
            <w:r w:rsidRPr="00095D52">
              <w:rPr>
                <w:sz w:val="22"/>
                <w:szCs w:val="22"/>
                <w:lang w:val="fo-FO"/>
              </w:rPr>
              <w:t>“Fínasta,” sigur Pætur. “Síggjast sunnudagin.”</w:t>
            </w:r>
          </w:p>
          <w:p w14:paraId="6B963501" w14:textId="5341FF71" w:rsidR="00790F0D" w:rsidRDefault="00790F0D" w:rsidP="00790F0D">
            <w:pPr>
              <w:rPr>
                <w:sz w:val="22"/>
                <w:szCs w:val="22"/>
                <w:lang w:val="fo-FO"/>
              </w:rPr>
            </w:pPr>
            <w:r w:rsidRPr="00095D52">
              <w:rPr>
                <w:sz w:val="22"/>
                <w:szCs w:val="22"/>
                <w:lang w:val="fo-FO"/>
              </w:rPr>
              <w:t>“Køvisligur,” sigur Ólavur, tá ið Pætur er farin. “Hví helt hann, at eg hevði tikið seðilin?”</w:t>
            </w:r>
          </w:p>
          <w:p w14:paraId="25F17FF9" w14:textId="77777777" w:rsidR="00095D52" w:rsidRPr="00095D52" w:rsidRDefault="00095D52" w:rsidP="00790F0D">
            <w:pPr>
              <w:rPr>
                <w:sz w:val="22"/>
                <w:szCs w:val="22"/>
                <w:lang w:val="fo-FO"/>
              </w:rPr>
            </w:pPr>
          </w:p>
          <w:p w14:paraId="7FEF79B8" w14:textId="4DC74C1B" w:rsidR="00DD4C0B" w:rsidRPr="00095D52" w:rsidRDefault="00DD4C0B" w:rsidP="0049758D">
            <w:pPr>
              <w:snapToGrid w:val="0"/>
              <w:rPr>
                <w:sz w:val="22"/>
                <w:szCs w:val="22"/>
                <w:lang w:val="fo-FO"/>
              </w:rPr>
            </w:pPr>
          </w:p>
        </w:tc>
      </w:tr>
      <w:tr w:rsidR="00BE0E11" w14:paraId="11D4CF79" w14:textId="77777777" w:rsidTr="00285E9A">
        <w:tc>
          <w:tcPr>
            <w:tcW w:w="2537" w:type="dxa"/>
          </w:tcPr>
          <w:p w14:paraId="03DC72D7" w14:textId="2B5D7FF7" w:rsidR="00BB30DF" w:rsidRDefault="00853C9E" w:rsidP="002C6D57">
            <w:pPr>
              <w:snapToGrid w:val="0"/>
              <w:rPr>
                <w:b/>
                <w:bCs/>
                <w:lang w:val="fo-FO"/>
              </w:rPr>
            </w:pPr>
            <w:r>
              <w:rPr>
                <w:b/>
                <w:bCs/>
              </w:rPr>
              <w:t>m</w:t>
            </w:r>
            <w:r w:rsidR="005216D6">
              <w:rPr>
                <w:b/>
                <w:bCs/>
                <w:lang w:val="fo-FO"/>
              </w:rPr>
              <w:t>iku</w:t>
            </w:r>
            <w:r w:rsidR="00BB30DF">
              <w:rPr>
                <w:b/>
                <w:bCs/>
                <w:lang w:val="fo-FO"/>
              </w:rPr>
              <w:t>dag</w:t>
            </w:r>
          </w:p>
          <w:p w14:paraId="3B2E471F" w14:textId="11383844" w:rsidR="00BB30DF" w:rsidRDefault="005216D6" w:rsidP="002C6D57">
            <w:pPr>
              <w:snapToGrid w:val="0"/>
              <w:rPr>
                <w:b/>
                <w:bCs/>
                <w:lang w:val="fo-FO"/>
              </w:rPr>
            </w:pPr>
            <w:r>
              <w:rPr>
                <w:b/>
                <w:bCs/>
                <w:lang w:val="fo-FO"/>
              </w:rPr>
              <w:t>5. september</w:t>
            </w:r>
          </w:p>
        </w:tc>
        <w:tc>
          <w:tcPr>
            <w:tcW w:w="2583" w:type="dxa"/>
          </w:tcPr>
          <w:p w14:paraId="796B3FC2" w14:textId="2E2AA957" w:rsidR="00BB30DF" w:rsidRDefault="00911481" w:rsidP="002C6D57">
            <w:pPr>
              <w:snapToGrid w:val="0"/>
              <w:rPr>
                <w:b/>
                <w:bCs/>
                <w:lang w:val="fo-FO"/>
              </w:rPr>
            </w:pPr>
            <w:r>
              <w:rPr>
                <w:b/>
                <w:bCs/>
                <w:lang w:val="fo-FO"/>
              </w:rPr>
              <w:t>H</w:t>
            </w:r>
            <w:r w:rsidR="005216D6">
              <w:rPr>
                <w:b/>
                <w:bCs/>
                <w:lang w:val="fo-FO"/>
              </w:rPr>
              <w:t>ós</w:t>
            </w:r>
            <w:r w:rsidR="00BB30DF">
              <w:rPr>
                <w:b/>
                <w:bCs/>
                <w:lang w:val="fo-FO"/>
              </w:rPr>
              <w:t>dag</w:t>
            </w:r>
          </w:p>
          <w:p w14:paraId="2279EAF7" w14:textId="52CBE224" w:rsidR="00BB30DF" w:rsidRDefault="005216D6" w:rsidP="002C6D57">
            <w:pPr>
              <w:snapToGrid w:val="0"/>
              <w:rPr>
                <w:b/>
                <w:bCs/>
                <w:lang w:val="fo-FO"/>
              </w:rPr>
            </w:pPr>
            <w:r>
              <w:rPr>
                <w:b/>
                <w:bCs/>
                <w:lang w:val="fo-FO"/>
              </w:rPr>
              <w:t>6. september</w:t>
            </w:r>
          </w:p>
        </w:tc>
        <w:tc>
          <w:tcPr>
            <w:tcW w:w="2418" w:type="dxa"/>
          </w:tcPr>
          <w:p w14:paraId="3A37D861" w14:textId="36F12447" w:rsidR="00BB30DF" w:rsidRDefault="008867C1" w:rsidP="002C6D57">
            <w:pPr>
              <w:rPr>
                <w:b/>
                <w:bCs/>
                <w:lang w:val="fo-FO"/>
              </w:rPr>
            </w:pPr>
            <w:r>
              <w:rPr>
                <w:b/>
                <w:bCs/>
                <w:lang w:val="fo-FO"/>
              </w:rPr>
              <w:t>m</w:t>
            </w:r>
            <w:r w:rsidR="005216D6">
              <w:rPr>
                <w:b/>
                <w:bCs/>
                <w:lang w:val="fo-FO"/>
              </w:rPr>
              <w:t>ána</w:t>
            </w:r>
            <w:r w:rsidR="00BB30DF">
              <w:rPr>
                <w:b/>
                <w:bCs/>
                <w:lang w:val="fo-FO"/>
              </w:rPr>
              <w:t>dag</w:t>
            </w:r>
          </w:p>
          <w:p w14:paraId="0B74C221" w14:textId="23A52912" w:rsidR="00BB30DF" w:rsidRDefault="008867C1" w:rsidP="002C6D57">
            <w:pPr>
              <w:rPr>
                <w:b/>
                <w:bCs/>
                <w:lang w:val="fo-FO"/>
              </w:rPr>
            </w:pPr>
            <w:r>
              <w:rPr>
                <w:b/>
                <w:bCs/>
                <w:lang w:val="fo-FO"/>
              </w:rPr>
              <w:t>10. september</w:t>
            </w:r>
          </w:p>
        </w:tc>
        <w:tc>
          <w:tcPr>
            <w:tcW w:w="0" w:type="auto"/>
          </w:tcPr>
          <w:p w14:paraId="19482B01" w14:textId="5F3C447C" w:rsidR="00BB30DF" w:rsidRDefault="00853C9E" w:rsidP="002C6D57">
            <w:pPr>
              <w:snapToGrid w:val="0"/>
              <w:rPr>
                <w:b/>
                <w:bCs/>
                <w:lang w:val="fo-FO"/>
              </w:rPr>
            </w:pPr>
            <w:r>
              <w:rPr>
                <w:b/>
                <w:bCs/>
                <w:lang w:val="fo-FO"/>
              </w:rPr>
              <w:t>m</w:t>
            </w:r>
            <w:r w:rsidR="005216D6">
              <w:rPr>
                <w:b/>
                <w:bCs/>
                <w:lang w:val="fo-FO"/>
              </w:rPr>
              <w:t>iku</w:t>
            </w:r>
            <w:r w:rsidR="00BB30DF">
              <w:rPr>
                <w:b/>
                <w:bCs/>
                <w:lang w:val="fo-FO"/>
              </w:rPr>
              <w:t>dag</w:t>
            </w:r>
          </w:p>
          <w:p w14:paraId="00A695FE" w14:textId="6A816FBC" w:rsidR="00BB30DF" w:rsidRDefault="008867C1" w:rsidP="002C6D57">
            <w:pPr>
              <w:snapToGrid w:val="0"/>
              <w:rPr>
                <w:b/>
                <w:bCs/>
                <w:lang w:val="fo-FO"/>
              </w:rPr>
            </w:pPr>
            <w:r>
              <w:rPr>
                <w:b/>
                <w:bCs/>
                <w:lang w:val="fo-FO"/>
              </w:rPr>
              <w:t>12</w:t>
            </w:r>
            <w:r w:rsidR="0055146F">
              <w:rPr>
                <w:b/>
                <w:bCs/>
                <w:lang w:val="fo-FO"/>
              </w:rPr>
              <w:t>. september</w:t>
            </w:r>
          </w:p>
        </w:tc>
      </w:tr>
      <w:tr w:rsidR="00BE0E11" w14:paraId="6C83CADD" w14:textId="77777777" w:rsidTr="00285E9A">
        <w:trPr>
          <w:trHeight w:val="2396"/>
        </w:trPr>
        <w:tc>
          <w:tcPr>
            <w:tcW w:w="2537" w:type="dxa"/>
          </w:tcPr>
          <w:p w14:paraId="42FA000A" w14:textId="77777777" w:rsidR="00AC3299" w:rsidRPr="00095D52" w:rsidRDefault="00AC3299" w:rsidP="00AC3299">
            <w:pPr>
              <w:rPr>
                <w:sz w:val="22"/>
                <w:szCs w:val="22"/>
                <w:lang w:val="fo-FO"/>
              </w:rPr>
            </w:pPr>
            <w:r w:rsidRPr="00095D52">
              <w:rPr>
                <w:sz w:val="22"/>
                <w:szCs w:val="22"/>
                <w:lang w:val="fo-FO"/>
              </w:rPr>
              <w:t>“Tað var eg, sum tók hann,” sigur Teitur. Hann tekur seðilin upp úr lummanum.</w:t>
            </w:r>
          </w:p>
          <w:p w14:paraId="0BE0452B" w14:textId="77777777" w:rsidR="00AC3299" w:rsidRPr="00095D52" w:rsidRDefault="00AC3299" w:rsidP="00AC3299">
            <w:pPr>
              <w:rPr>
                <w:sz w:val="22"/>
                <w:szCs w:val="22"/>
                <w:lang w:val="fo-FO"/>
              </w:rPr>
            </w:pPr>
            <w:r w:rsidRPr="00095D52">
              <w:rPr>
                <w:sz w:val="22"/>
                <w:szCs w:val="22"/>
                <w:lang w:val="fo-FO"/>
              </w:rPr>
              <w:t>“Tú lýgur,” sigur Ólavur. “Hví segði tú einki? Hann mundi dripið meg. Hvat skalt tú brúka nummarið hjá mammu hansara til?”</w:t>
            </w:r>
          </w:p>
          <w:p w14:paraId="2C281027" w14:textId="648C3521" w:rsidR="00A56C82" w:rsidRPr="00095D52" w:rsidRDefault="00A56C82" w:rsidP="00D41B16">
            <w:pPr>
              <w:snapToGrid w:val="0"/>
              <w:rPr>
                <w:sz w:val="22"/>
                <w:szCs w:val="22"/>
                <w:lang w:val="fo-FO"/>
              </w:rPr>
            </w:pPr>
          </w:p>
        </w:tc>
        <w:tc>
          <w:tcPr>
            <w:tcW w:w="2583" w:type="dxa"/>
          </w:tcPr>
          <w:p w14:paraId="02C0D262" w14:textId="77777777" w:rsidR="00AC3299" w:rsidRPr="00095D52" w:rsidRDefault="00AC3299" w:rsidP="00AC3299">
            <w:pPr>
              <w:rPr>
                <w:sz w:val="22"/>
                <w:szCs w:val="22"/>
                <w:lang w:val="fo-FO"/>
              </w:rPr>
            </w:pPr>
            <w:r w:rsidRPr="00095D52">
              <w:rPr>
                <w:sz w:val="22"/>
                <w:szCs w:val="22"/>
                <w:lang w:val="fo-FO"/>
              </w:rPr>
              <w:t>“Hetta er ikki nummarið hjá mammuni,” sigur Teitur. “Eg sat og eygleiddi teir. Teir vóru ósamdir um okkurt.”</w:t>
            </w:r>
          </w:p>
          <w:p w14:paraId="3A53AB34" w14:textId="77777777" w:rsidR="00AC3299" w:rsidRPr="00095D52" w:rsidRDefault="00AC3299" w:rsidP="00AC3299">
            <w:pPr>
              <w:rPr>
                <w:sz w:val="22"/>
                <w:szCs w:val="22"/>
                <w:lang w:val="fo-FO"/>
              </w:rPr>
            </w:pPr>
            <w:r w:rsidRPr="00095D52">
              <w:rPr>
                <w:sz w:val="22"/>
                <w:szCs w:val="22"/>
                <w:lang w:val="fo-FO"/>
              </w:rPr>
              <w:t>Teitur slættar seðilin. Á honum standa tvey røð av tølum.</w:t>
            </w:r>
          </w:p>
          <w:p w14:paraId="6F70BE50" w14:textId="2BEC52AD" w:rsidR="006B3D72" w:rsidRDefault="00AC3299" w:rsidP="00AC3299">
            <w:pPr>
              <w:rPr>
                <w:sz w:val="22"/>
                <w:szCs w:val="22"/>
                <w:lang w:val="fo-FO"/>
              </w:rPr>
            </w:pPr>
            <w:r w:rsidRPr="00095D52">
              <w:rPr>
                <w:sz w:val="22"/>
                <w:szCs w:val="22"/>
                <w:lang w:val="fo-FO"/>
              </w:rPr>
              <w:t>“Hetta eru telefon</w:t>
            </w:r>
            <w:r w:rsidR="00911481">
              <w:rPr>
                <w:sz w:val="22"/>
                <w:szCs w:val="22"/>
                <w:lang w:val="fo-FO"/>
              </w:rPr>
              <w:t>-</w:t>
            </w:r>
            <w:r w:rsidRPr="00095D52">
              <w:rPr>
                <w:sz w:val="22"/>
                <w:szCs w:val="22"/>
                <w:lang w:val="fo-FO"/>
              </w:rPr>
              <w:t>nummur,” sigur Ólavur.</w:t>
            </w:r>
          </w:p>
          <w:p w14:paraId="242C7843" w14:textId="77777777" w:rsidR="00911481" w:rsidRDefault="00911481" w:rsidP="00AC3299">
            <w:pPr>
              <w:rPr>
                <w:sz w:val="22"/>
                <w:szCs w:val="22"/>
                <w:lang w:val="fo-FO"/>
              </w:rPr>
            </w:pPr>
          </w:p>
          <w:p w14:paraId="13F5E0DF" w14:textId="549190E7" w:rsidR="00095D52" w:rsidRPr="00095D52" w:rsidRDefault="00095D52" w:rsidP="00AC3299">
            <w:pPr>
              <w:rPr>
                <w:sz w:val="22"/>
                <w:szCs w:val="22"/>
                <w:lang w:val="fo-FO"/>
              </w:rPr>
            </w:pPr>
          </w:p>
        </w:tc>
        <w:tc>
          <w:tcPr>
            <w:tcW w:w="2418" w:type="dxa"/>
          </w:tcPr>
          <w:p w14:paraId="23DEB19F" w14:textId="590E6BC5" w:rsidR="00AC3299" w:rsidRPr="00095D52" w:rsidRDefault="00AC3299" w:rsidP="00AC3299">
            <w:pPr>
              <w:rPr>
                <w:sz w:val="22"/>
                <w:szCs w:val="22"/>
                <w:lang w:val="fo-FO"/>
              </w:rPr>
            </w:pPr>
            <w:r w:rsidRPr="00095D52">
              <w:rPr>
                <w:sz w:val="22"/>
                <w:szCs w:val="22"/>
                <w:lang w:val="fo-FO"/>
              </w:rPr>
              <w:t>“Tú hevur stolið nummrini hjá mammu hansara. Doy</w:t>
            </w:r>
            <w:r w:rsidR="00911481">
              <w:rPr>
                <w:sz w:val="22"/>
                <w:szCs w:val="22"/>
                <w:lang w:val="fo-FO"/>
              </w:rPr>
              <w:t>ð</w:t>
            </w:r>
            <w:r w:rsidRPr="00095D52">
              <w:rPr>
                <w:sz w:val="22"/>
                <w:szCs w:val="22"/>
                <w:lang w:val="fo-FO"/>
              </w:rPr>
              <w:t>, tú dugir væl.”</w:t>
            </w:r>
          </w:p>
          <w:p w14:paraId="3150E53F" w14:textId="77777777" w:rsidR="00AC3299" w:rsidRPr="00095D52" w:rsidRDefault="00AC3299" w:rsidP="00AC3299">
            <w:pPr>
              <w:rPr>
                <w:sz w:val="22"/>
                <w:szCs w:val="22"/>
                <w:lang w:val="fo-FO"/>
              </w:rPr>
            </w:pPr>
            <w:r w:rsidRPr="00095D52">
              <w:rPr>
                <w:sz w:val="22"/>
                <w:szCs w:val="22"/>
                <w:lang w:val="fo-FO"/>
              </w:rPr>
              <w:t>“Frata,” sigur Teitur. Hann hyggur eftir manninum, men hann er horvin. Teitur rukkar seðilin saman og tveitir hann frá sær.</w:t>
            </w:r>
          </w:p>
          <w:p w14:paraId="29A6C635" w14:textId="7CE82115" w:rsidR="006B3D72" w:rsidRPr="00095D52" w:rsidRDefault="006B3D72" w:rsidP="00A56C82">
            <w:pPr>
              <w:rPr>
                <w:sz w:val="22"/>
                <w:szCs w:val="22"/>
                <w:lang w:val="fo-FO"/>
              </w:rPr>
            </w:pPr>
          </w:p>
        </w:tc>
        <w:tc>
          <w:tcPr>
            <w:tcW w:w="0" w:type="auto"/>
          </w:tcPr>
          <w:p w14:paraId="5230913D" w14:textId="141AFC19" w:rsidR="00AC3299" w:rsidRPr="00095D52" w:rsidRDefault="00AC3299" w:rsidP="00AC3299">
            <w:pPr>
              <w:rPr>
                <w:sz w:val="22"/>
                <w:szCs w:val="22"/>
                <w:lang w:val="fo-FO"/>
              </w:rPr>
            </w:pPr>
            <w:r w:rsidRPr="00095D52">
              <w:rPr>
                <w:sz w:val="22"/>
                <w:szCs w:val="22"/>
                <w:lang w:val="fo-FO"/>
              </w:rPr>
              <w:t xml:space="preserve">“Hey, bíða eitt sindur,” sigur Ólavur. </w:t>
            </w:r>
            <w:r w:rsidR="00911481">
              <w:rPr>
                <w:sz w:val="22"/>
                <w:szCs w:val="22"/>
                <w:lang w:val="fo-FO"/>
              </w:rPr>
              <w:t>“</w:t>
            </w:r>
            <w:r w:rsidRPr="00095D52">
              <w:rPr>
                <w:sz w:val="22"/>
                <w:szCs w:val="22"/>
                <w:lang w:val="fo-FO"/>
              </w:rPr>
              <w:t>Har eru eisini nakrir bókstavir á honum.” Hann tekur seðilin upp og slættar hann.</w:t>
            </w:r>
          </w:p>
          <w:p w14:paraId="2C40B544" w14:textId="77777777" w:rsidR="00AC3299" w:rsidRPr="00095D52" w:rsidRDefault="00AC3299" w:rsidP="00AC3299">
            <w:pPr>
              <w:rPr>
                <w:sz w:val="22"/>
                <w:szCs w:val="22"/>
                <w:lang w:val="fo-FO"/>
              </w:rPr>
            </w:pPr>
            <w:r w:rsidRPr="00095D52">
              <w:rPr>
                <w:sz w:val="22"/>
                <w:szCs w:val="22"/>
                <w:lang w:val="fo-FO"/>
              </w:rPr>
              <w:t>“Hatta er bara navnið á mammuni,” sigur Teitur.</w:t>
            </w:r>
          </w:p>
          <w:p w14:paraId="14391268" w14:textId="0DEF1EF4" w:rsidR="00DD4C0B" w:rsidRPr="00095D52" w:rsidRDefault="00DD4C0B" w:rsidP="00A56C82">
            <w:pPr>
              <w:rPr>
                <w:sz w:val="22"/>
                <w:szCs w:val="22"/>
                <w:lang w:val="fo-FO"/>
              </w:rPr>
            </w:pPr>
          </w:p>
        </w:tc>
      </w:tr>
      <w:tr w:rsidR="00BE0E11" w14:paraId="0D3D503F" w14:textId="77777777" w:rsidTr="00285E9A">
        <w:tc>
          <w:tcPr>
            <w:tcW w:w="2537" w:type="dxa"/>
          </w:tcPr>
          <w:p w14:paraId="170A6B23" w14:textId="044826EA" w:rsidR="00362C87" w:rsidRDefault="00911481" w:rsidP="002C6D57">
            <w:pPr>
              <w:snapToGrid w:val="0"/>
              <w:rPr>
                <w:b/>
                <w:bCs/>
                <w:lang w:val="fo-FO"/>
              </w:rPr>
            </w:pPr>
            <w:r>
              <w:rPr>
                <w:b/>
                <w:bCs/>
                <w:lang w:val="fo-FO"/>
              </w:rPr>
              <w:t>h</w:t>
            </w:r>
            <w:r w:rsidR="008867C1">
              <w:rPr>
                <w:b/>
                <w:bCs/>
                <w:lang w:val="fo-FO"/>
              </w:rPr>
              <w:t>ós</w:t>
            </w:r>
            <w:r w:rsidR="00362C87">
              <w:rPr>
                <w:b/>
                <w:bCs/>
                <w:lang w:val="fo-FO"/>
              </w:rPr>
              <w:t>dag</w:t>
            </w:r>
          </w:p>
          <w:p w14:paraId="05BCD218" w14:textId="04B877BC" w:rsidR="00362C87" w:rsidRDefault="00FC4152" w:rsidP="002C6D57">
            <w:pPr>
              <w:snapToGrid w:val="0"/>
              <w:rPr>
                <w:b/>
                <w:bCs/>
                <w:lang w:val="fo-FO"/>
              </w:rPr>
            </w:pPr>
            <w:r>
              <w:rPr>
                <w:b/>
                <w:bCs/>
                <w:lang w:val="fo-FO"/>
              </w:rPr>
              <w:t>13</w:t>
            </w:r>
            <w:r w:rsidR="0055146F">
              <w:rPr>
                <w:b/>
                <w:bCs/>
                <w:lang w:val="fo-FO"/>
              </w:rPr>
              <w:t>. september</w:t>
            </w:r>
          </w:p>
        </w:tc>
        <w:tc>
          <w:tcPr>
            <w:tcW w:w="2583" w:type="dxa"/>
          </w:tcPr>
          <w:p w14:paraId="37D494EC" w14:textId="4D5E5B05" w:rsidR="00362C87" w:rsidRDefault="00911481" w:rsidP="002C6D57">
            <w:pPr>
              <w:snapToGrid w:val="0"/>
              <w:rPr>
                <w:b/>
                <w:bCs/>
                <w:lang w:val="fo-FO"/>
              </w:rPr>
            </w:pPr>
            <w:r>
              <w:rPr>
                <w:b/>
                <w:bCs/>
                <w:lang w:val="fo-FO"/>
              </w:rPr>
              <w:t>m</w:t>
            </w:r>
            <w:r w:rsidR="008867C1">
              <w:rPr>
                <w:b/>
                <w:bCs/>
                <w:lang w:val="fo-FO"/>
              </w:rPr>
              <w:t>ána</w:t>
            </w:r>
            <w:r w:rsidR="0011397D">
              <w:rPr>
                <w:b/>
                <w:bCs/>
                <w:lang w:val="fo-FO"/>
              </w:rPr>
              <w:t>dag</w:t>
            </w:r>
          </w:p>
          <w:p w14:paraId="7161F008" w14:textId="05BA322F" w:rsidR="0055146F" w:rsidRDefault="00FC4152" w:rsidP="002C6D57">
            <w:pPr>
              <w:snapToGrid w:val="0"/>
              <w:rPr>
                <w:b/>
                <w:bCs/>
                <w:lang w:val="fo-FO"/>
              </w:rPr>
            </w:pPr>
            <w:r>
              <w:rPr>
                <w:b/>
                <w:bCs/>
                <w:lang w:val="fo-FO"/>
              </w:rPr>
              <w:t>17</w:t>
            </w:r>
            <w:r w:rsidR="0055146F">
              <w:rPr>
                <w:b/>
                <w:bCs/>
                <w:lang w:val="fo-FO"/>
              </w:rPr>
              <w:t>. september</w:t>
            </w:r>
          </w:p>
        </w:tc>
        <w:tc>
          <w:tcPr>
            <w:tcW w:w="2418" w:type="dxa"/>
          </w:tcPr>
          <w:p w14:paraId="55425BFD" w14:textId="47B96D77" w:rsidR="00362C87" w:rsidRDefault="008867C1" w:rsidP="002C6D57">
            <w:pPr>
              <w:rPr>
                <w:b/>
                <w:bCs/>
                <w:lang w:val="fo-FO"/>
              </w:rPr>
            </w:pPr>
            <w:r>
              <w:rPr>
                <w:b/>
                <w:bCs/>
                <w:lang w:val="fo-FO"/>
              </w:rPr>
              <w:t>miku</w:t>
            </w:r>
            <w:r w:rsidR="00362C87">
              <w:rPr>
                <w:b/>
                <w:bCs/>
                <w:lang w:val="fo-FO"/>
              </w:rPr>
              <w:t>dag</w:t>
            </w:r>
          </w:p>
          <w:p w14:paraId="6DCFE721" w14:textId="511E1EF1" w:rsidR="00362C87" w:rsidRDefault="00FC4152" w:rsidP="002C6D57">
            <w:pPr>
              <w:rPr>
                <w:b/>
                <w:bCs/>
                <w:lang w:val="fo-FO"/>
              </w:rPr>
            </w:pPr>
            <w:r>
              <w:rPr>
                <w:b/>
                <w:bCs/>
                <w:lang w:val="fo-FO"/>
              </w:rPr>
              <w:t>19</w:t>
            </w:r>
            <w:r w:rsidR="0055146F">
              <w:rPr>
                <w:b/>
                <w:bCs/>
                <w:lang w:val="fo-FO"/>
              </w:rPr>
              <w:t>. september</w:t>
            </w:r>
          </w:p>
        </w:tc>
        <w:tc>
          <w:tcPr>
            <w:tcW w:w="0" w:type="auto"/>
          </w:tcPr>
          <w:p w14:paraId="5BE2BE3E" w14:textId="41C77B38" w:rsidR="00362C87" w:rsidRDefault="008867C1" w:rsidP="002C6D57">
            <w:pPr>
              <w:snapToGrid w:val="0"/>
              <w:rPr>
                <w:b/>
                <w:bCs/>
                <w:lang w:val="fo-FO"/>
              </w:rPr>
            </w:pPr>
            <w:r>
              <w:rPr>
                <w:b/>
                <w:bCs/>
                <w:lang w:val="fo-FO"/>
              </w:rPr>
              <w:t>hós</w:t>
            </w:r>
            <w:r w:rsidR="00362C87">
              <w:rPr>
                <w:b/>
                <w:bCs/>
                <w:lang w:val="fo-FO"/>
              </w:rPr>
              <w:t>dag</w:t>
            </w:r>
          </w:p>
          <w:p w14:paraId="24A94809" w14:textId="4048E564" w:rsidR="00362C87" w:rsidRDefault="00FC4152" w:rsidP="002C6D57">
            <w:pPr>
              <w:snapToGrid w:val="0"/>
              <w:rPr>
                <w:b/>
                <w:bCs/>
                <w:lang w:val="fo-FO"/>
              </w:rPr>
            </w:pPr>
            <w:r>
              <w:rPr>
                <w:b/>
                <w:bCs/>
                <w:lang w:val="fo-FO"/>
              </w:rPr>
              <w:t>20</w:t>
            </w:r>
            <w:r w:rsidR="0055146F">
              <w:rPr>
                <w:b/>
                <w:bCs/>
                <w:lang w:val="fo-FO"/>
              </w:rPr>
              <w:t>. september</w:t>
            </w:r>
          </w:p>
        </w:tc>
      </w:tr>
      <w:tr w:rsidR="00911481" w:rsidRPr="006D6871" w14:paraId="7774AACC" w14:textId="77777777" w:rsidTr="00285E9A">
        <w:trPr>
          <w:trHeight w:val="70"/>
        </w:trPr>
        <w:tc>
          <w:tcPr>
            <w:tcW w:w="2537" w:type="dxa"/>
          </w:tcPr>
          <w:p w14:paraId="312E66C6" w14:textId="7CC3E19F" w:rsidR="00911481" w:rsidRPr="00844847" w:rsidRDefault="00911481" w:rsidP="00911481">
            <w:pPr>
              <w:rPr>
                <w:sz w:val="22"/>
                <w:szCs w:val="22"/>
                <w:lang w:val="en-US"/>
              </w:rPr>
            </w:pPr>
            <w:r w:rsidRPr="00E84BC5">
              <w:rPr>
                <w:sz w:val="22"/>
                <w:szCs w:val="22"/>
                <w:lang w:val="en-US"/>
              </w:rPr>
              <w:lastRenderedPageBreak/>
              <w:t>“</w:t>
            </w:r>
            <w:r w:rsidR="00E2560B">
              <w:rPr>
                <w:sz w:val="22"/>
                <w:szCs w:val="22"/>
                <w:lang w:val="en-US"/>
              </w:rPr>
              <w:t>Hatta hevur einki at siga.” Teitur</w:t>
            </w:r>
            <w:r w:rsidRPr="00E84BC5">
              <w:rPr>
                <w:sz w:val="22"/>
                <w:szCs w:val="22"/>
                <w:lang w:val="en-US"/>
              </w:rPr>
              <w:t xml:space="preserve"> stingur seðilin í lumman. </w:t>
            </w:r>
            <w:r w:rsidR="00E2560B">
              <w:rPr>
                <w:sz w:val="22"/>
                <w:szCs w:val="22"/>
                <w:lang w:val="en-US"/>
              </w:rPr>
              <w:t>“Um eg hitti mannin</w:t>
            </w:r>
            <w:r w:rsidRPr="00844847">
              <w:rPr>
                <w:sz w:val="22"/>
                <w:szCs w:val="22"/>
                <w:lang w:val="en-US"/>
              </w:rPr>
              <w:t xml:space="preserve"> aftur, gevi eg honum seðilin.”</w:t>
            </w:r>
          </w:p>
          <w:p w14:paraId="5C297964" w14:textId="77777777" w:rsidR="00911481" w:rsidRPr="00844847" w:rsidRDefault="00911481" w:rsidP="00911481">
            <w:pPr>
              <w:rPr>
                <w:sz w:val="22"/>
                <w:szCs w:val="22"/>
                <w:lang w:val="en-US"/>
              </w:rPr>
            </w:pPr>
            <w:r w:rsidRPr="00844847">
              <w:rPr>
                <w:sz w:val="22"/>
                <w:szCs w:val="22"/>
                <w:lang w:val="en-US"/>
              </w:rPr>
              <w:t>---</w:t>
            </w:r>
          </w:p>
          <w:p w14:paraId="6F79F80D" w14:textId="2CEF10BE" w:rsidR="00911481" w:rsidRPr="0011397D" w:rsidRDefault="00911481" w:rsidP="00911481">
            <w:pPr>
              <w:snapToGrid w:val="0"/>
              <w:rPr>
                <w:sz w:val="20"/>
                <w:szCs w:val="20"/>
                <w:lang w:val="fo-FO"/>
              </w:rPr>
            </w:pPr>
            <w:r w:rsidRPr="00844847">
              <w:rPr>
                <w:sz w:val="22"/>
                <w:szCs w:val="22"/>
                <w:lang w:val="en-US"/>
              </w:rPr>
              <w:t>Tá ið Teitur kemur heim, tekur hann seðili</w:t>
            </w:r>
            <w:r w:rsidR="003656EB">
              <w:rPr>
                <w:sz w:val="22"/>
                <w:szCs w:val="22"/>
                <w:lang w:val="en-US"/>
              </w:rPr>
              <w:t>n</w:t>
            </w:r>
            <w:r w:rsidRPr="00844847">
              <w:rPr>
                <w:sz w:val="22"/>
                <w:szCs w:val="22"/>
                <w:lang w:val="en-US"/>
              </w:rPr>
              <w:t xml:space="preserve"> upp úr lummanum og kannar han</w:t>
            </w:r>
            <w:r w:rsidR="003656EB">
              <w:rPr>
                <w:sz w:val="22"/>
                <w:szCs w:val="22"/>
                <w:lang w:val="en-US"/>
              </w:rPr>
              <w:t>n</w:t>
            </w:r>
            <w:r w:rsidRPr="00844847">
              <w:rPr>
                <w:sz w:val="22"/>
                <w:szCs w:val="22"/>
                <w:lang w:val="en-US"/>
              </w:rPr>
              <w:t xml:space="preserve"> aftur.</w:t>
            </w:r>
          </w:p>
        </w:tc>
        <w:tc>
          <w:tcPr>
            <w:tcW w:w="2583" w:type="dxa"/>
          </w:tcPr>
          <w:p w14:paraId="1A264C9A" w14:textId="77777777" w:rsidR="00911481" w:rsidRPr="005370A5" w:rsidRDefault="00911481" w:rsidP="00911481">
            <w:pPr>
              <w:rPr>
                <w:sz w:val="22"/>
                <w:szCs w:val="22"/>
              </w:rPr>
            </w:pPr>
            <w:r w:rsidRPr="005370A5">
              <w:rPr>
                <w:sz w:val="22"/>
                <w:szCs w:val="22"/>
              </w:rPr>
              <w:t>Tølini líkjast ikki telefonnumrum.</w:t>
            </w:r>
          </w:p>
          <w:p w14:paraId="4A556359" w14:textId="77777777" w:rsidR="00911481" w:rsidRPr="00EF0A4D" w:rsidRDefault="00911481" w:rsidP="00911481">
            <w:pPr>
              <w:rPr>
                <w:sz w:val="22"/>
                <w:szCs w:val="22"/>
                <w:lang w:val="fo-FO"/>
              </w:rPr>
            </w:pPr>
            <w:r w:rsidRPr="00EF0A4D">
              <w:rPr>
                <w:sz w:val="22"/>
                <w:szCs w:val="22"/>
                <w:lang w:val="fo-FO"/>
              </w:rPr>
              <w:t>Oman fyri summi er eitt lítið null. Tað verður brúkt, tá ið tú skrivar stig. Hetta eru yvirhøvur ikki telefonnummur. Men hvat eru tey so?</w:t>
            </w:r>
          </w:p>
          <w:p w14:paraId="3FA2D7A9" w14:textId="52DD835E" w:rsidR="00911481" w:rsidRPr="0011397D" w:rsidRDefault="00911481" w:rsidP="00911481">
            <w:pPr>
              <w:rPr>
                <w:sz w:val="20"/>
                <w:szCs w:val="20"/>
                <w:lang w:val="fo-FO"/>
              </w:rPr>
            </w:pPr>
          </w:p>
        </w:tc>
        <w:tc>
          <w:tcPr>
            <w:tcW w:w="2418" w:type="dxa"/>
          </w:tcPr>
          <w:p w14:paraId="653838B9" w14:textId="5EF042D0" w:rsidR="00911481" w:rsidRPr="0011397D" w:rsidRDefault="00911481" w:rsidP="00911481">
            <w:pPr>
              <w:rPr>
                <w:sz w:val="20"/>
                <w:szCs w:val="20"/>
                <w:lang w:val="fo-FO"/>
              </w:rPr>
            </w:pPr>
            <w:r w:rsidRPr="00EF0A4D">
              <w:rPr>
                <w:sz w:val="22"/>
                <w:szCs w:val="22"/>
                <w:lang w:val="fo-FO"/>
              </w:rPr>
              <w:t>Niðast er ein krossur skrivaður og bókstavirnir N og H. Hetta líkist onkrum, tú gert, tá ið tú k</w:t>
            </w:r>
            <w:r>
              <w:rPr>
                <w:sz w:val="22"/>
                <w:szCs w:val="22"/>
                <w:lang w:val="fo-FO"/>
              </w:rPr>
              <w:t>eðir teg. Men menninir</w:t>
            </w:r>
            <w:r w:rsidRPr="00EF0A4D">
              <w:rPr>
                <w:sz w:val="22"/>
                <w:szCs w:val="22"/>
                <w:lang w:val="fo-FO"/>
              </w:rPr>
              <w:t xml:space="preserve"> sóu ikki út til at keða seg.</w:t>
            </w:r>
          </w:p>
        </w:tc>
        <w:tc>
          <w:tcPr>
            <w:tcW w:w="0" w:type="auto"/>
          </w:tcPr>
          <w:p w14:paraId="4BA42CA6" w14:textId="77777777" w:rsidR="00911481" w:rsidRPr="00EF0A4D" w:rsidRDefault="00911481" w:rsidP="00911481">
            <w:pPr>
              <w:rPr>
                <w:sz w:val="22"/>
                <w:szCs w:val="22"/>
                <w:lang w:val="fo-FO"/>
              </w:rPr>
            </w:pPr>
            <w:r w:rsidRPr="00EF0A4D">
              <w:rPr>
                <w:sz w:val="22"/>
                <w:szCs w:val="22"/>
                <w:lang w:val="fo-FO"/>
              </w:rPr>
              <w:t>Men tað kann vera, at hetta er ein gamal seðil, teir hava skrivað á. Teitur leggur hann frá sær.</w:t>
            </w:r>
          </w:p>
          <w:p w14:paraId="7451BE28" w14:textId="77777777" w:rsidR="00911481" w:rsidRPr="00EF0A4D" w:rsidRDefault="00911481" w:rsidP="00911481">
            <w:pPr>
              <w:rPr>
                <w:sz w:val="22"/>
                <w:szCs w:val="22"/>
                <w:lang w:val="fo-FO"/>
              </w:rPr>
            </w:pPr>
            <w:r w:rsidRPr="00EF0A4D">
              <w:rPr>
                <w:sz w:val="22"/>
                <w:szCs w:val="22"/>
                <w:lang w:val="fo-FO"/>
              </w:rPr>
              <w:t>Í somu løtu gongur hurðin, og systirin kemur brestandi inn.</w:t>
            </w:r>
          </w:p>
          <w:p w14:paraId="422DF09E" w14:textId="7E3C3C81" w:rsidR="00911481" w:rsidRPr="0011397D" w:rsidRDefault="00911481" w:rsidP="00911481">
            <w:pPr>
              <w:snapToGrid w:val="0"/>
              <w:rPr>
                <w:b/>
                <w:bCs/>
                <w:sz w:val="20"/>
                <w:szCs w:val="20"/>
                <w:lang w:val="fo-FO"/>
              </w:rPr>
            </w:pPr>
          </w:p>
        </w:tc>
      </w:tr>
      <w:tr w:rsidR="00911481" w14:paraId="70C06E8A" w14:textId="77777777" w:rsidTr="00285E9A">
        <w:tc>
          <w:tcPr>
            <w:tcW w:w="2537" w:type="dxa"/>
          </w:tcPr>
          <w:p w14:paraId="51C9464D" w14:textId="598683BF" w:rsidR="00911481" w:rsidRDefault="00911481" w:rsidP="00911481">
            <w:pPr>
              <w:snapToGrid w:val="0"/>
              <w:rPr>
                <w:b/>
                <w:bCs/>
                <w:lang w:val="fo-FO"/>
              </w:rPr>
            </w:pPr>
            <w:r>
              <w:rPr>
                <w:b/>
                <w:bCs/>
                <w:lang w:val="fo-FO"/>
              </w:rPr>
              <w:t>mánadagur</w:t>
            </w:r>
          </w:p>
          <w:p w14:paraId="319ACAEB" w14:textId="6352D988" w:rsidR="00911481" w:rsidRDefault="00911481" w:rsidP="00911481">
            <w:pPr>
              <w:snapToGrid w:val="0"/>
              <w:rPr>
                <w:b/>
                <w:bCs/>
                <w:lang w:val="fo-FO"/>
              </w:rPr>
            </w:pPr>
            <w:r>
              <w:rPr>
                <w:b/>
                <w:bCs/>
                <w:lang w:val="fo-FO"/>
              </w:rPr>
              <w:t>24. september</w:t>
            </w:r>
          </w:p>
        </w:tc>
        <w:tc>
          <w:tcPr>
            <w:tcW w:w="2583" w:type="dxa"/>
          </w:tcPr>
          <w:p w14:paraId="1A677623" w14:textId="298B133F" w:rsidR="00911481" w:rsidRDefault="00A578C1" w:rsidP="00911481">
            <w:pPr>
              <w:snapToGrid w:val="0"/>
              <w:rPr>
                <w:b/>
                <w:bCs/>
                <w:lang w:val="fo-FO"/>
              </w:rPr>
            </w:pPr>
            <w:r>
              <w:rPr>
                <w:b/>
                <w:bCs/>
                <w:lang w:val="fo-FO"/>
              </w:rPr>
              <w:t>M</w:t>
            </w:r>
            <w:r w:rsidR="00911481">
              <w:rPr>
                <w:b/>
                <w:bCs/>
                <w:lang w:val="fo-FO"/>
              </w:rPr>
              <w:t>ikudag</w:t>
            </w:r>
          </w:p>
          <w:p w14:paraId="0E2BCB40" w14:textId="5A9D9B59" w:rsidR="00911481" w:rsidRDefault="00911481" w:rsidP="00911481">
            <w:pPr>
              <w:snapToGrid w:val="0"/>
              <w:rPr>
                <w:b/>
                <w:bCs/>
                <w:lang w:val="fo-FO"/>
              </w:rPr>
            </w:pPr>
            <w:r>
              <w:rPr>
                <w:b/>
                <w:bCs/>
                <w:lang w:val="fo-FO"/>
              </w:rPr>
              <w:t>26. september</w:t>
            </w:r>
          </w:p>
        </w:tc>
        <w:tc>
          <w:tcPr>
            <w:tcW w:w="2418" w:type="dxa"/>
          </w:tcPr>
          <w:p w14:paraId="41210202" w14:textId="31C8202B" w:rsidR="00911481" w:rsidRDefault="00911481" w:rsidP="00911481">
            <w:pPr>
              <w:rPr>
                <w:b/>
                <w:bCs/>
                <w:lang w:val="fo-FO"/>
              </w:rPr>
            </w:pPr>
            <w:r>
              <w:rPr>
                <w:b/>
                <w:bCs/>
                <w:lang w:val="fo-FO"/>
              </w:rPr>
              <w:t>hósdag</w:t>
            </w:r>
          </w:p>
          <w:p w14:paraId="2A56E390" w14:textId="6E02938C" w:rsidR="00911481" w:rsidRDefault="00911481" w:rsidP="00911481">
            <w:pPr>
              <w:rPr>
                <w:b/>
                <w:bCs/>
                <w:lang w:val="fo-FO"/>
              </w:rPr>
            </w:pPr>
            <w:r>
              <w:rPr>
                <w:b/>
                <w:bCs/>
                <w:lang w:val="fo-FO"/>
              </w:rPr>
              <w:t>27. september</w:t>
            </w:r>
          </w:p>
        </w:tc>
        <w:tc>
          <w:tcPr>
            <w:tcW w:w="0" w:type="auto"/>
          </w:tcPr>
          <w:p w14:paraId="6264E72C" w14:textId="19CD4E00" w:rsidR="00911481" w:rsidRDefault="00911481" w:rsidP="00911481">
            <w:pPr>
              <w:snapToGrid w:val="0"/>
              <w:rPr>
                <w:b/>
                <w:bCs/>
                <w:lang w:val="fo-FO"/>
              </w:rPr>
            </w:pPr>
            <w:r>
              <w:rPr>
                <w:b/>
                <w:bCs/>
                <w:lang w:val="fo-FO"/>
              </w:rPr>
              <w:t>mánadag</w:t>
            </w:r>
          </w:p>
          <w:p w14:paraId="54057759" w14:textId="28C44BA8" w:rsidR="00911481" w:rsidRPr="00FC4152" w:rsidRDefault="00911481" w:rsidP="00911481">
            <w:pPr>
              <w:snapToGrid w:val="0"/>
              <w:rPr>
                <w:b/>
                <w:bCs/>
                <w:lang w:val="fo-FO"/>
              </w:rPr>
            </w:pPr>
            <w:r w:rsidRPr="00FC4152">
              <w:rPr>
                <w:b/>
                <w:bCs/>
                <w:lang w:val="fo-FO"/>
              </w:rPr>
              <w:t>1.</w:t>
            </w:r>
            <w:r>
              <w:rPr>
                <w:b/>
                <w:bCs/>
                <w:lang w:val="fo-FO"/>
              </w:rPr>
              <w:t xml:space="preserve"> </w:t>
            </w:r>
            <w:r w:rsidRPr="00FC4152">
              <w:rPr>
                <w:b/>
                <w:bCs/>
                <w:lang w:val="fo-FO"/>
              </w:rPr>
              <w:t>oktober</w:t>
            </w:r>
          </w:p>
        </w:tc>
      </w:tr>
      <w:tr w:rsidR="00911481" w:rsidRPr="006D6871" w14:paraId="65E2432D" w14:textId="77777777" w:rsidTr="00285E9A">
        <w:tc>
          <w:tcPr>
            <w:tcW w:w="2537" w:type="dxa"/>
          </w:tcPr>
          <w:p w14:paraId="753B7257" w14:textId="6A62196B" w:rsidR="00911481" w:rsidRPr="00EF0A4D" w:rsidRDefault="00911481" w:rsidP="00911481">
            <w:pPr>
              <w:rPr>
                <w:sz w:val="22"/>
                <w:szCs w:val="22"/>
                <w:lang w:val="fo-FO"/>
              </w:rPr>
            </w:pPr>
            <w:r w:rsidRPr="00EF0A4D">
              <w:rPr>
                <w:sz w:val="22"/>
                <w:szCs w:val="22"/>
                <w:lang w:val="fo-FO"/>
              </w:rPr>
              <w:t>“Kann eg læna orðabókina hjá tær?” spyr Sigrið. Hon hyg</w:t>
            </w:r>
            <w:r w:rsidR="003656EB">
              <w:rPr>
                <w:sz w:val="22"/>
                <w:szCs w:val="22"/>
                <w:lang w:val="fo-FO"/>
              </w:rPr>
              <w:t>g</w:t>
            </w:r>
            <w:r w:rsidRPr="00EF0A4D">
              <w:rPr>
                <w:sz w:val="22"/>
                <w:szCs w:val="22"/>
                <w:lang w:val="fo-FO"/>
              </w:rPr>
              <w:t>ur at seðlinum, sum liggur á borðinum. “Hví hevur tú skrivað krosstøl?”</w:t>
            </w:r>
          </w:p>
          <w:p w14:paraId="203CCB94" w14:textId="049E5A09" w:rsidR="00911481" w:rsidRPr="00EF499A" w:rsidRDefault="00911481" w:rsidP="00911481">
            <w:pPr>
              <w:rPr>
                <w:sz w:val="20"/>
                <w:szCs w:val="20"/>
                <w:lang w:val="fo-FO"/>
              </w:rPr>
            </w:pPr>
            <w:r w:rsidRPr="00EF0A4D">
              <w:rPr>
                <w:sz w:val="22"/>
                <w:szCs w:val="22"/>
                <w:lang w:val="fo-FO"/>
              </w:rPr>
              <w:t>“Hvat roksar tú um,” sigur Teitur illur á málinum.</w:t>
            </w:r>
          </w:p>
        </w:tc>
        <w:tc>
          <w:tcPr>
            <w:tcW w:w="2583" w:type="dxa"/>
          </w:tcPr>
          <w:p w14:paraId="4D30F0FE" w14:textId="77777777" w:rsidR="00911481" w:rsidRPr="00EF0A4D" w:rsidRDefault="00911481" w:rsidP="00911481">
            <w:pPr>
              <w:rPr>
                <w:sz w:val="22"/>
                <w:szCs w:val="22"/>
                <w:lang w:val="fo-FO"/>
              </w:rPr>
            </w:pPr>
            <w:r w:rsidRPr="00EF0A4D">
              <w:rPr>
                <w:sz w:val="22"/>
                <w:szCs w:val="22"/>
                <w:lang w:val="fo-FO"/>
              </w:rPr>
              <w:t>Sigrið skal altíð blanda seg uppí.</w:t>
            </w:r>
          </w:p>
          <w:p w14:paraId="699A2413" w14:textId="77777777" w:rsidR="00911481" w:rsidRPr="00EF0A4D" w:rsidRDefault="00911481" w:rsidP="00911481">
            <w:pPr>
              <w:rPr>
                <w:sz w:val="22"/>
                <w:szCs w:val="22"/>
                <w:lang w:val="fo-FO"/>
              </w:rPr>
            </w:pPr>
            <w:r w:rsidRPr="00EF0A4D">
              <w:rPr>
                <w:sz w:val="22"/>
                <w:szCs w:val="22"/>
                <w:lang w:val="fo-FO"/>
              </w:rPr>
              <w:t>“Hasi tølini,” sigur hon og setir fremstafingur á seðilin. “Hatta eru tvey krosstøl. Eru tey ikki tað?”</w:t>
            </w:r>
          </w:p>
          <w:p w14:paraId="4F618FBB" w14:textId="5966EB01" w:rsidR="00911481" w:rsidRPr="00EF499A" w:rsidRDefault="00911481" w:rsidP="00911481">
            <w:pPr>
              <w:rPr>
                <w:sz w:val="20"/>
                <w:szCs w:val="20"/>
                <w:lang w:val="fo-FO"/>
              </w:rPr>
            </w:pPr>
            <w:r w:rsidRPr="00EF0A4D">
              <w:rPr>
                <w:sz w:val="22"/>
                <w:szCs w:val="22"/>
                <w:lang w:val="fo-FO"/>
              </w:rPr>
              <w:t>“Jú, og hvat um tað?”</w:t>
            </w:r>
          </w:p>
        </w:tc>
        <w:tc>
          <w:tcPr>
            <w:tcW w:w="2418" w:type="dxa"/>
          </w:tcPr>
          <w:p w14:paraId="44481B8F" w14:textId="77777777" w:rsidR="00911481" w:rsidRPr="00EF0A4D" w:rsidRDefault="00911481" w:rsidP="00911481">
            <w:pPr>
              <w:rPr>
                <w:sz w:val="22"/>
                <w:szCs w:val="22"/>
                <w:lang w:val="fo-FO"/>
              </w:rPr>
            </w:pPr>
            <w:r w:rsidRPr="00EF0A4D">
              <w:rPr>
                <w:sz w:val="22"/>
                <w:szCs w:val="22"/>
                <w:lang w:val="fo-FO"/>
              </w:rPr>
              <w:t>Teitur roynir at látast sum einki. Hvussu ber tað til, at hon sá tað beinanvegin?</w:t>
            </w:r>
          </w:p>
          <w:p w14:paraId="16F33477" w14:textId="1D560BC7" w:rsidR="00911481" w:rsidRPr="00EF499A" w:rsidRDefault="00911481" w:rsidP="00911481">
            <w:pPr>
              <w:rPr>
                <w:sz w:val="20"/>
                <w:szCs w:val="20"/>
                <w:lang w:val="fo-FO"/>
              </w:rPr>
            </w:pPr>
            <w:r w:rsidRPr="00EF0A4D">
              <w:rPr>
                <w:sz w:val="22"/>
                <w:szCs w:val="22"/>
                <w:lang w:val="fo-FO"/>
              </w:rPr>
              <w:t>“Orsaka, “sigur Sigrið. “Eg spurdi bara. Tú hevur kanska fjalt ein skatt har?”</w:t>
            </w:r>
          </w:p>
        </w:tc>
        <w:tc>
          <w:tcPr>
            <w:tcW w:w="0" w:type="auto"/>
          </w:tcPr>
          <w:p w14:paraId="168ACCDF" w14:textId="735EFAC3" w:rsidR="00911481" w:rsidRPr="000A1A27" w:rsidRDefault="00911481" w:rsidP="00911481">
            <w:pPr>
              <w:rPr>
                <w:sz w:val="22"/>
                <w:szCs w:val="22"/>
                <w:lang w:val="fo-FO"/>
              </w:rPr>
            </w:pPr>
            <w:r w:rsidRPr="000A1A27">
              <w:rPr>
                <w:sz w:val="22"/>
                <w:szCs w:val="22"/>
                <w:lang w:val="fo-FO"/>
              </w:rPr>
              <w:t>Tá ið Sigrið er farin, hyggur Teitur aftur at seðlinum. Hon hevur rætt. Tølini líkjast teimum, pápin hevur á GPS’aranum. Har eru bæði tøl og bókstavir. Hví sá hann tað ikki sjálvur?</w:t>
            </w:r>
          </w:p>
        </w:tc>
      </w:tr>
      <w:tr w:rsidR="00911481" w14:paraId="3606C2DC" w14:textId="77777777" w:rsidTr="00285E9A">
        <w:trPr>
          <w:trHeight w:val="595"/>
        </w:trPr>
        <w:tc>
          <w:tcPr>
            <w:tcW w:w="2537" w:type="dxa"/>
            <w:tcBorders>
              <w:top w:val="single" w:sz="4" w:space="0" w:color="000000"/>
              <w:left w:val="single" w:sz="4" w:space="0" w:color="000000"/>
              <w:bottom w:val="single" w:sz="4" w:space="0" w:color="000000"/>
              <w:right w:val="single" w:sz="4" w:space="0" w:color="000000"/>
            </w:tcBorders>
          </w:tcPr>
          <w:p w14:paraId="34381015" w14:textId="22EBFAA0" w:rsidR="00911481" w:rsidRDefault="00911481" w:rsidP="00911481">
            <w:pPr>
              <w:snapToGrid w:val="0"/>
              <w:rPr>
                <w:b/>
                <w:bCs/>
                <w:lang w:val="fo-FO"/>
              </w:rPr>
            </w:pPr>
            <w:r>
              <w:rPr>
                <w:b/>
                <w:bCs/>
                <w:lang w:val="fo-FO"/>
              </w:rPr>
              <w:t>mikudag</w:t>
            </w:r>
          </w:p>
          <w:p w14:paraId="65CDBD55" w14:textId="3AA8FBCC" w:rsidR="00911481" w:rsidRDefault="00911481" w:rsidP="00911481">
            <w:pPr>
              <w:snapToGrid w:val="0"/>
              <w:rPr>
                <w:b/>
                <w:bCs/>
                <w:lang w:val="fo-FO"/>
              </w:rPr>
            </w:pPr>
            <w:r>
              <w:rPr>
                <w:b/>
                <w:bCs/>
                <w:lang w:val="fo-FO"/>
              </w:rPr>
              <w:t xml:space="preserve">3. </w:t>
            </w:r>
            <w:r w:rsidRPr="00FC4152">
              <w:rPr>
                <w:b/>
                <w:bCs/>
                <w:lang w:val="fo-FO"/>
              </w:rPr>
              <w:t>oktober</w:t>
            </w:r>
          </w:p>
        </w:tc>
        <w:tc>
          <w:tcPr>
            <w:tcW w:w="2583" w:type="dxa"/>
            <w:tcBorders>
              <w:top w:val="single" w:sz="4" w:space="0" w:color="000000"/>
              <w:left w:val="single" w:sz="4" w:space="0" w:color="000000"/>
              <w:bottom w:val="single" w:sz="4" w:space="0" w:color="000000"/>
              <w:right w:val="single" w:sz="4" w:space="0" w:color="000000"/>
            </w:tcBorders>
          </w:tcPr>
          <w:p w14:paraId="20E55F91" w14:textId="7A494C1C" w:rsidR="00911481" w:rsidRDefault="003656EB" w:rsidP="00911481">
            <w:pPr>
              <w:snapToGrid w:val="0"/>
              <w:rPr>
                <w:b/>
                <w:bCs/>
                <w:lang w:val="fo-FO"/>
              </w:rPr>
            </w:pPr>
            <w:r>
              <w:rPr>
                <w:b/>
                <w:bCs/>
                <w:lang w:val="fo-FO"/>
              </w:rPr>
              <w:t>h</w:t>
            </w:r>
            <w:r w:rsidR="00911481">
              <w:rPr>
                <w:b/>
                <w:bCs/>
                <w:lang w:val="fo-FO"/>
              </w:rPr>
              <w:t>ósdag</w:t>
            </w:r>
          </w:p>
          <w:p w14:paraId="1A8FF08E" w14:textId="27A28D19" w:rsidR="00911481" w:rsidRDefault="00911481" w:rsidP="00911481">
            <w:pPr>
              <w:snapToGrid w:val="0"/>
              <w:rPr>
                <w:b/>
                <w:bCs/>
                <w:lang w:val="fo-FO"/>
              </w:rPr>
            </w:pPr>
            <w:r>
              <w:rPr>
                <w:b/>
                <w:bCs/>
                <w:lang w:val="fo-FO"/>
              </w:rPr>
              <w:t xml:space="preserve">4. </w:t>
            </w:r>
            <w:r w:rsidRPr="00FC4152">
              <w:rPr>
                <w:b/>
                <w:bCs/>
                <w:lang w:val="fo-FO"/>
              </w:rPr>
              <w:t>oktober</w:t>
            </w:r>
          </w:p>
        </w:tc>
        <w:tc>
          <w:tcPr>
            <w:tcW w:w="2418" w:type="dxa"/>
            <w:tcBorders>
              <w:top w:val="single" w:sz="4" w:space="0" w:color="000000"/>
              <w:left w:val="single" w:sz="4" w:space="0" w:color="000000"/>
              <w:bottom w:val="single" w:sz="4" w:space="0" w:color="000000"/>
              <w:right w:val="single" w:sz="4" w:space="0" w:color="000000"/>
            </w:tcBorders>
          </w:tcPr>
          <w:p w14:paraId="1F0C37E0" w14:textId="3A31530F" w:rsidR="00911481" w:rsidRDefault="00911481" w:rsidP="00911481">
            <w:pPr>
              <w:rPr>
                <w:b/>
                <w:bCs/>
                <w:lang w:val="fo-FO"/>
              </w:rPr>
            </w:pPr>
            <w:r>
              <w:rPr>
                <w:b/>
                <w:bCs/>
                <w:lang w:val="fo-FO"/>
              </w:rPr>
              <w:t>mánadag</w:t>
            </w:r>
          </w:p>
          <w:p w14:paraId="32C8605F" w14:textId="08585FDE" w:rsidR="00911481" w:rsidRDefault="00911481" w:rsidP="00911481">
            <w:pPr>
              <w:rPr>
                <w:b/>
                <w:bCs/>
                <w:lang w:val="fo-FO"/>
              </w:rPr>
            </w:pPr>
            <w:r>
              <w:rPr>
                <w:b/>
                <w:bCs/>
                <w:lang w:val="fo-FO"/>
              </w:rPr>
              <w:t xml:space="preserve">8. </w:t>
            </w:r>
            <w:r w:rsidRPr="00FC4152">
              <w:rPr>
                <w:b/>
                <w:bCs/>
                <w:lang w:val="fo-FO"/>
              </w:rPr>
              <w:t>oktober</w:t>
            </w:r>
          </w:p>
        </w:tc>
        <w:tc>
          <w:tcPr>
            <w:tcW w:w="0" w:type="auto"/>
            <w:tcBorders>
              <w:top w:val="single" w:sz="4" w:space="0" w:color="000000"/>
              <w:left w:val="single" w:sz="4" w:space="0" w:color="000000"/>
              <w:bottom w:val="single" w:sz="4" w:space="0" w:color="000000"/>
              <w:right w:val="single" w:sz="4" w:space="0" w:color="000000"/>
            </w:tcBorders>
          </w:tcPr>
          <w:p w14:paraId="4C25E7BD" w14:textId="5241AE85" w:rsidR="00911481" w:rsidRDefault="00911481" w:rsidP="00911481">
            <w:pPr>
              <w:snapToGrid w:val="0"/>
              <w:rPr>
                <w:b/>
                <w:bCs/>
                <w:lang w:val="fo-FO"/>
              </w:rPr>
            </w:pPr>
            <w:r>
              <w:rPr>
                <w:b/>
                <w:bCs/>
                <w:lang w:val="fo-FO"/>
              </w:rPr>
              <w:t>mikudag</w:t>
            </w:r>
          </w:p>
          <w:p w14:paraId="65382595" w14:textId="1AA6D071" w:rsidR="00911481" w:rsidRDefault="00911481" w:rsidP="00911481">
            <w:pPr>
              <w:snapToGrid w:val="0"/>
              <w:rPr>
                <w:b/>
                <w:bCs/>
                <w:lang w:val="fo-FO"/>
              </w:rPr>
            </w:pPr>
            <w:r>
              <w:rPr>
                <w:b/>
                <w:bCs/>
                <w:lang w:val="fo-FO"/>
              </w:rPr>
              <w:t xml:space="preserve">10. </w:t>
            </w:r>
            <w:r w:rsidRPr="00FC4152">
              <w:rPr>
                <w:b/>
                <w:bCs/>
                <w:lang w:val="fo-FO"/>
              </w:rPr>
              <w:t>oktober</w:t>
            </w:r>
          </w:p>
        </w:tc>
      </w:tr>
      <w:tr w:rsidR="00911481" w:rsidRPr="00853C9E" w14:paraId="36A5B2FB" w14:textId="77777777" w:rsidTr="00285E9A">
        <w:tc>
          <w:tcPr>
            <w:tcW w:w="2537" w:type="dxa"/>
            <w:tcBorders>
              <w:top w:val="single" w:sz="4" w:space="0" w:color="000000"/>
              <w:left w:val="single" w:sz="4" w:space="0" w:color="000000"/>
              <w:bottom w:val="single" w:sz="4" w:space="0" w:color="000000"/>
              <w:right w:val="single" w:sz="4" w:space="0" w:color="000000"/>
            </w:tcBorders>
          </w:tcPr>
          <w:p w14:paraId="5C931D4E" w14:textId="77777777" w:rsidR="00911481" w:rsidRPr="000A1A27" w:rsidRDefault="00911481" w:rsidP="00911481">
            <w:pPr>
              <w:rPr>
                <w:sz w:val="22"/>
                <w:szCs w:val="22"/>
                <w:lang w:val="fo-FO"/>
              </w:rPr>
            </w:pPr>
            <w:r w:rsidRPr="000A1A27">
              <w:rPr>
                <w:sz w:val="22"/>
                <w:szCs w:val="22"/>
                <w:lang w:val="fo-FO"/>
              </w:rPr>
              <w:t>Kanska var tað tí, at maðurin segði, at tað vóru telefonnummur. Tað er okkurt løgið við hasum báðum monnunum.</w:t>
            </w:r>
          </w:p>
          <w:p w14:paraId="12D82469" w14:textId="77777777" w:rsidR="00911481" w:rsidRPr="000A1A27" w:rsidRDefault="00911481" w:rsidP="00911481">
            <w:pPr>
              <w:rPr>
                <w:sz w:val="22"/>
                <w:szCs w:val="22"/>
                <w:lang w:val="fo-FO"/>
              </w:rPr>
            </w:pPr>
            <w:r w:rsidRPr="000A1A27">
              <w:rPr>
                <w:sz w:val="22"/>
                <w:szCs w:val="22"/>
                <w:lang w:val="fo-FO"/>
              </w:rPr>
              <w:t>Hann ringir til Ólav.</w:t>
            </w:r>
          </w:p>
          <w:p w14:paraId="62B22791" w14:textId="08F99947" w:rsidR="00911481" w:rsidRPr="000A1A27" w:rsidRDefault="00911481" w:rsidP="00911481">
            <w:pPr>
              <w:rPr>
                <w:sz w:val="22"/>
                <w:szCs w:val="22"/>
                <w:lang w:val="fo-FO"/>
              </w:rPr>
            </w:pPr>
            <w:r w:rsidRPr="000A1A27">
              <w:rPr>
                <w:sz w:val="22"/>
                <w:szCs w:val="22"/>
                <w:lang w:val="fo-FO"/>
              </w:rPr>
              <w:t>“Hygga síggj,” sigur Ólavur, tá ið Teitur hevur sagt, hvat Sigrið hevur sagt.</w:t>
            </w:r>
          </w:p>
        </w:tc>
        <w:tc>
          <w:tcPr>
            <w:tcW w:w="2583" w:type="dxa"/>
            <w:tcBorders>
              <w:top w:val="single" w:sz="4" w:space="0" w:color="000000"/>
              <w:left w:val="single" w:sz="4" w:space="0" w:color="000000"/>
              <w:bottom w:val="single" w:sz="4" w:space="0" w:color="000000"/>
              <w:right w:val="single" w:sz="4" w:space="0" w:color="000000"/>
            </w:tcBorders>
          </w:tcPr>
          <w:p w14:paraId="79871B29" w14:textId="77777777" w:rsidR="00911481" w:rsidRPr="000A1A27" w:rsidRDefault="00911481" w:rsidP="00911481">
            <w:pPr>
              <w:rPr>
                <w:sz w:val="22"/>
                <w:szCs w:val="22"/>
                <w:lang w:val="fo-FO"/>
              </w:rPr>
            </w:pPr>
            <w:r w:rsidRPr="000A1A27">
              <w:rPr>
                <w:sz w:val="22"/>
                <w:szCs w:val="22"/>
                <w:lang w:val="fo-FO"/>
              </w:rPr>
              <w:t>“Vit læna GPS’aran hjá pápa tínum og finna staðið. Har liggur kanska ein sekkur av pengum og bíðar eftir, at vit finna hann.” Hann flennir og sløkkir fartelefonina.</w:t>
            </w:r>
          </w:p>
          <w:p w14:paraId="44940257" w14:textId="415383E8" w:rsidR="00911481" w:rsidRPr="000A1A27" w:rsidRDefault="00911481" w:rsidP="00911481">
            <w:pPr>
              <w:rPr>
                <w:sz w:val="22"/>
                <w:szCs w:val="22"/>
                <w:lang w:val="fo-FO"/>
              </w:rPr>
            </w:pPr>
          </w:p>
        </w:tc>
        <w:tc>
          <w:tcPr>
            <w:tcW w:w="2418" w:type="dxa"/>
            <w:tcBorders>
              <w:top w:val="single" w:sz="4" w:space="0" w:color="000000"/>
              <w:left w:val="single" w:sz="4" w:space="0" w:color="000000"/>
              <w:bottom w:val="single" w:sz="4" w:space="0" w:color="000000"/>
              <w:right w:val="single" w:sz="4" w:space="0" w:color="000000"/>
            </w:tcBorders>
          </w:tcPr>
          <w:p w14:paraId="7D36D665" w14:textId="18B19965" w:rsidR="00911481" w:rsidRPr="000A1A27" w:rsidRDefault="00911481" w:rsidP="00911481">
            <w:pPr>
              <w:rPr>
                <w:sz w:val="22"/>
                <w:szCs w:val="22"/>
                <w:lang w:val="fo-FO"/>
              </w:rPr>
            </w:pPr>
            <w:r w:rsidRPr="000A1A27">
              <w:rPr>
                <w:sz w:val="22"/>
                <w:szCs w:val="22"/>
                <w:lang w:val="fo-FO"/>
              </w:rPr>
              <w:t>Løtu seinni er Ólavur har. Te</w:t>
            </w:r>
            <w:r w:rsidR="003656EB">
              <w:rPr>
                <w:sz w:val="22"/>
                <w:szCs w:val="22"/>
                <w:lang w:val="fo-FO"/>
              </w:rPr>
              <w:t>itur fer eftir GPS’aranum hjá pá</w:t>
            </w:r>
            <w:r w:rsidRPr="000A1A27">
              <w:rPr>
                <w:sz w:val="22"/>
                <w:szCs w:val="22"/>
                <w:lang w:val="fo-FO"/>
              </w:rPr>
              <w:t>panum. Hann skrivar bæði krosstølini. Eina lítla løtu seinni vísir pílurin leiðina.</w:t>
            </w:r>
          </w:p>
          <w:p w14:paraId="6700CEEB" w14:textId="76609183" w:rsidR="00911481" w:rsidRPr="000A1A27" w:rsidRDefault="003656EB" w:rsidP="00911481">
            <w:pPr>
              <w:rPr>
                <w:sz w:val="22"/>
                <w:szCs w:val="22"/>
                <w:lang w:val="fo-FO"/>
              </w:rPr>
            </w:pPr>
            <w:r>
              <w:rPr>
                <w:sz w:val="22"/>
                <w:szCs w:val="22"/>
                <w:lang w:val="fo-FO"/>
              </w:rPr>
              <w:t>Teir tveita seg</w:t>
            </w:r>
            <w:r w:rsidR="00911481" w:rsidRPr="000A1A27">
              <w:rPr>
                <w:sz w:val="22"/>
                <w:szCs w:val="22"/>
                <w:lang w:val="fo-FO"/>
              </w:rPr>
              <w:t xml:space="preserve"> á súkklurnar og fara tann vegin, sum pílurin vísir.</w:t>
            </w:r>
          </w:p>
        </w:tc>
        <w:tc>
          <w:tcPr>
            <w:tcW w:w="0" w:type="auto"/>
            <w:tcBorders>
              <w:top w:val="single" w:sz="4" w:space="0" w:color="000000"/>
              <w:left w:val="single" w:sz="4" w:space="0" w:color="000000"/>
              <w:bottom w:val="single" w:sz="4" w:space="0" w:color="000000"/>
              <w:right w:val="single" w:sz="4" w:space="0" w:color="000000"/>
            </w:tcBorders>
          </w:tcPr>
          <w:p w14:paraId="30F14A1A" w14:textId="77777777" w:rsidR="00911481" w:rsidRPr="000A1A27" w:rsidRDefault="00911481" w:rsidP="00911481">
            <w:pPr>
              <w:rPr>
                <w:sz w:val="22"/>
                <w:szCs w:val="22"/>
                <w:lang w:val="fo-FO"/>
              </w:rPr>
            </w:pPr>
            <w:r w:rsidRPr="000A1A27">
              <w:rPr>
                <w:sz w:val="22"/>
                <w:szCs w:val="22"/>
                <w:lang w:val="fo-FO"/>
              </w:rPr>
              <w:t>Teir vita ikki, um tað er her í býnum, ella um tað</w:t>
            </w:r>
            <w:r>
              <w:rPr>
                <w:sz w:val="22"/>
                <w:szCs w:val="22"/>
                <w:lang w:val="fo-FO"/>
              </w:rPr>
              <w:t xml:space="preserve"> </w:t>
            </w:r>
            <w:r w:rsidRPr="000A1A27">
              <w:rPr>
                <w:sz w:val="22"/>
                <w:szCs w:val="22"/>
                <w:lang w:val="fo-FO"/>
              </w:rPr>
              <w:t>er langt av leið.</w:t>
            </w:r>
          </w:p>
          <w:p w14:paraId="4DAB1086" w14:textId="33B49F0A" w:rsidR="00911481" w:rsidRPr="000A1A27" w:rsidRDefault="00911481" w:rsidP="00911481">
            <w:pPr>
              <w:rPr>
                <w:sz w:val="22"/>
                <w:szCs w:val="22"/>
                <w:lang w:val="fo-FO"/>
              </w:rPr>
            </w:pPr>
            <w:r w:rsidRPr="000A1A27">
              <w:rPr>
                <w:sz w:val="22"/>
                <w:szCs w:val="22"/>
                <w:lang w:val="fo-FO"/>
              </w:rPr>
              <w:t>Teir</w:t>
            </w:r>
            <w:r>
              <w:rPr>
                <w:sz w:val="22"/>
                <w:szCs w:val="22"/>
                <w:lang w:val="fo-FO"/>
              </w:rPr>
              <w:t xml:space="preserve"> súkkla fram við havnini. Síðan</w:t>
            </w:r>
            <w:r w:rsidRPr="000A1A27">
              <w:rPr>
                <w:sz w:val="22"/>
                <w:szCs w:val="22"/>
                <w:lang w:val="fo-FO"/>
              </w:rPr>
              <w:t xml:space="preserve"> fram við kirkjuni. Tað eru fleiri kirkjur í býnum</w:t>
            </w:r>
            <w:r>
              <w:rPr>
                <w:sz w:val="22"/>
                <w:szCs w:val="22"/>
                <w:lang w:val="fo-FO"/>
              </w:rPr>
              <w:t>.</w:t>
            </w:r>
          </w:p>
        </w:tc>
      </w:tr>
      <w:tr w:rsidR="00911481" w:rsidRPr="00FC4152" w14:paraId="64695267" w14:textId="77777777" w:rsidTr="00285E9A">
        <w:tc>
          <w:tcPr>
            <w:tcW w:w="2537" w:type="dxa"/>
            <w:tcBorders>
              <w:top w:val="single" w:sz="4" w:space="0" w:color="000000"/>
              <w:left w:val="single" w:sz="4" w:space="0" w:color="000000"/>
              <w:bottom w:val="single" w:sz="4" w:space="0" w:color="000000"/>
              <w:right w:val="single" w:sz="4" w:space="0" w:color="000000"/>
            </w:tcBorders>
          </w:tcPr>
          <w:p w14:paraId="0DD019E8" w14:textId="3BA0B48C" w:rsidR="00911481" w:rsidRDefault="00911481" w:rsidP="00911481">
            <w:pPr>
              <w:snapToGrid w:val="0"/>
              <w:rPr>
                <w:b/>
                <w:bCs/>
                <w:lang w:val="fo-FO"/>
              </w:rPr>
            </w:pPr>
            <w:r>
              <w:rPr>
                <w:b/>
                <w:bCs/>
                <w:lang w:val="fo-FO"/>
              </w:rPr>
              <w:t>hósdag</w:t>
            </w:r>
          </w:p>
          <w:p w14:paraId="037EA124" w14:textId="3CE9367E" w:rsidR="00911481" w:rsidRDefault="00911481" w:rsidP="00911481">
            <w:pPr>
              <w:snapToGrid w:val="0"/>
              <w:rPr>
                <w:b/>
                <w:bCs/>
                <w:lang w:val="fo-FO"/>
              </w:rPr>
            </w:pPr>
            <w:r>
              <w:rPr>
                <w:b/>
                <w:bCs/>
                <w:lang w:val="fo-FO"/>
              </w:rPr>
              <w:t xml:space="preserve">11. </w:t>
            </w:r>
            <w:r w:rsidRPr="00FC4152">
              <w:rPr>
                <w:b/>
                <w:bCs/>
                <w:lang w:val="fo-FO"/>
              </w:rPr>
              <w:t>oktober</w:t>
            </w:r>
          </w:p>
        </w:tc>
        <w:tc>
          <w:tcPr>
            <w:tcW w:w="2583" w:type="dxa"/>
            <w:tcBorders>
              <w:top w:val="single" w:sz="4" w:space="0" w:color="000000"/>
              <w:left w:val="single" w:sz="4" w:space="0" w:color="000000"/>
              <w:bottom w:val="single" w:sz="4" w:space="0" w:color="000000"/>
              <w:right w:val="single" w:sz="4" w:space="0" w:color="000000"/>
            </w:tcBorders>
          </w:tcPr>
          <w:p w14:paraId="2BF89CF9" w14:textId="507A527F" w:rsidR="00911481" w:rsidRDefault="00A578C1" w:rsidP="00911481">
            <w:pPr>
              <w:snapToGrid w:val="0"/>
              <w:rPr>
                <w:b/>
                <w:bCs/>
                <w:lang w:val="fo-FO"/>
              </w:rPr>
            </w:pPr>
            <w:r>
              <w:rPr>
                <w:b/>
                <w:bCs/>
                <w:lang w:val="fo-FO"/>
              </w:rPr>
              <w:t>M</w:t>
            </w:r>
            <w:r w:rsidR="00911481">
              <w:rPr>
                <w:b/>
                <w:bCs/>
                <w:lang w:val="fo-FO"/>
              </w:rPr>
              <w:t>ánadag</w:t>
            </w:r>
          </w:p>
          <w:p w14:paraId="7BAACD74" w14:textId="06151F90" w:rsidR="00911481" w:rsidRDefault="00911481" w:rsidP="00911481">
            <w:pPr>
              <w:snapToGrid w:val="0"/>
              <w:rPr>
                <w:b/>
                <w:bCs/>
                <w:lang w:val="fo-FO"/>
              </w:rPr>
            </w:pPr>
            <w:r>
              <w:rPr>
                <w:b/>
                <w:bCs/>
                <w:lang w:val="fo-FO"/>
              </w:rPr>
              <w:t xml:space="preserve">22. </w:t>
            </w:r>
            <w:r w:rsidRPr="00FC4152">
              <w:rPr>
                <w:b/>
                <w:bCs/>
                <w:lang w:val="fo-FO"/>
              </w:rPr>
              <w:t>oktober</w:t>
            </w:r>
          </w:p>
        </w:tc>
        <w:tc>
          <w:tcPr>
            <w:tcW w:w="2418" w:type="dxa"/>
            <w:tcBorders>
              <w:top w:val="single" w:sz="4" w:space="0" w:color="000000"/>
              <w:left w:val="single" w:sz="4" w:space="0" w:color="000000"/>
              <w:bottom w:val="single" w:sz="4" w:space="0" w:color="000000"/>
              <w:right w:val="single" w:sz="4" w:space="0" w:color="000000"/>
            </w:tcBorders>
          </w:tcPr>
          <w:p w14:paraId="6298C28A" w14:textId="5BE48D0E" w:rsidR="00911481" w:rsidRDefault="00911481" w:rsidP="00911481">
            <w:pPr>
              <w:rPr>
                <w:b/>
                <w:bCs/>
                <w:lang w:val="fo-FO"/>
              </w:rPr>
            </w:pPr>
            <w:r>
              <w:rPr>
                <w:b/>
                <w:bCs/>
                <w:lang w:val="fo-FO"/>
              </w:rPr>
              <w:t>mikudag</w:t>
            </w:r>
          </w:p>
          <w:p w14:paraId="196C1B73" w14:textId="0BE11049" w:rsidR="00911481" w:rsidRDefault="00911481" w:rsidP="00911481">
            <w:pPr>
              <w:rPr>
                <w:b/>
                <w:bCs/>
                <w:lang w:val="fo-FO"/>
              </w:rPr>
            </w:pPr>
            <w:r>
              <w:rPr>
                <w:b/>
                <w:bCs/>
                <w:lang w:val="fo-FO"/>
              </w:rPr>
              <w:t xml:space="preserve">24. </w:t>
            </w:r>
            <w:r w:rsidRPr="00FC4152">
              <w:rPr>
                <w:b/>
                <w:bCs/>
                <w:lang w:val="fo-FO"/>
              </w:rPr>
              <w:t>oktober</w:t>
            </w:r>
          </w:p>
        </w:tc>
        <w:tc>
          <w:tcPr>
            <w:tcW w:w="0" w:type="auto"/>
            <w:tcBorders>
              <w:top w:val="single" w:sz="4" w:space="0" w:color="000000"/>
              <w:left w:val="single" w:sz="4" w:space="0" w:color="000000"/>
              <w:bottom w:val="single" w:sz="4" w:space="0" w:color="000000"/>
              <w:right w:val="single" w:sz="4" w:space="0" w:color="000000"/>
            </w:tcBorders>
          </w:tcPr>
          <w:p w14:paraId="6365D328" w14:textId="0CA61959" w:rsidR="00911481" w:rsidRDefault="00911481" w:rsidP="00911481">
            <w:pPr>
              <w:snapToGrid w:val="0"/>
              <w:rPr>
                <w:b/>
                <w:bCs/>
                <w:lang w:val="fo-FO"/>
              </w:rPr>
            </w:pPr>
            <w:r>
              <w:rPr>
                <w:b/>
                <w:bCs/>
                <w:lang w:val="fo-FO"/>
              </w:rPr>
              <w:t>hósdag</w:t>
            </w:r>
          </w:p>
          <w:p w14:paraId="54629134" w14:textId="2853559A" w:rsidR="00911481" w:rsidRDefault="00911481" w:rsidP="00911481">
            <w:pPr>
              <w:snapToGrid w:val="0"/>
              <w:rPr>
                <w:b/>
                <w:bCs/>
                <w:lang w:val="fo-FO"/>
              </w:rPr>
            </w:pPr>
            <w:r>
              <w:rPr>
                <w:b/>
                <w:bCs/>
                <w:lang w:val="fo-FO"/>
              </w:rPr>
              <w:t xml:space="preserve">25. </w:t>
            </w:r>
            <w:r w:rsidRPr="00FC4152">
              <w:rPr>
                <w:b/>
                <w:bCs/>
                <w:lang w:val="fo-FO"/>
              </w:rPr>
              <w:t>oktober</w:t>
            </w:r>
          </w:p>
        </w:tc>
      </w:tr>
      <w:tr w:rsidR="00911481" w:rsidRPr="000A1A27" w14:paraId="145532C0" w14:textId="77777777" w:rsidTr="00285E9A">
        <w:tc>
          <w:tcPr>
            <w:tcW w:w="2537" w:type="dxa"/>
            <w:tcBorders>
              <w:top w:val="single" w:sz="4" w:space="0" w:color="000000"/>
              <w:left w:val="single" w:sz="4" w:space="0" w:color="000000"/>
              <w:bottom w:val="single" w:sz="4" w:space="0" w:color="000000"/>
              <w:right w:val="single" w:sz="4" w:space="0" w:color="000000"/>
            </w:tcBorders>
          </w:tcPr>
          <w:p w14:paraId="0EA90A79" w14:textId="77777777" w:rsidR="00911481" w:rsidRPr="000A1A27" w:rsidRDefault="00911481" w:rsidP="00911481">
            <w:pPr>
              <w:rPr>
                <w:sz w:val="22"/>
                <w:szCs w:val="22"/>
                <w:lang w:val="fo-FO"/>
              </w:rPr>
            </w:pPr>
            <w:r w:rsidRPr="000A1A27">
              <w:rPr>
                <w:sz w:val="22"/>
                <w:szCs w:val="22"/>
                <w:lang w:val="fo-FO"/>
              </w:rPr>
              <w:t>Men hendan kirkjan, teir eru á veg ímóti, er tann størsta.</w:t>
            </w:r>
          </w:p>
          <w:p w14:paraId="0603739E" w14:textId="38566A58" w:rsidR="00911481" w:rsidRDefault="003656EB" w:rsidP="00911481">
            <w:pPr>
              <w:rPr>
                <w:lang w:val="fo-FO"/>
              </w:rPr>
            </w:pPr>
            <w:r>
              <w:rPr>
                <w:sz w:val="22"/>
                <w:szCs w:val="22"/>
                <w:lang w:val="fo-FO"/>
              </w:rPr>
              <w:t>Hon</w:t>
            </w:r>
            <w:r w:rsidR="00911481" w:rsidRPr="000A1A27">
              <w:rPr>
                <w:sz w:val="22"/>
                <w:szCs w:val="22"/>
                <w:lang w:val="fo-FO"/>
              </w:rPr>
              <w:t xml:space="preserve"> er stór sum ein dómkirkja og stendur á hægsta staði í býnum við </w:t>
            </w:r>
            <w:r w:rsidR="00911481" w:rsidRPr="003656EB">
              <w:rPr>
                <w:sz w:val="22"/>
                <w:szCs w:val="22"/>
                <w:lang w:val="fo-FO"/>
              </w:rPr>
              <w:t>útsýni yvir fjørðin. Teir stríða seg niðaná og steðga við portrið.</w:t>
            </w:r>
          </w:p>
          <w:p w14:paraId="6FDB80B6" w14:textId="665DA0DE" w:rsidR="00911481" w:rsidRPr="000A1A27" w:rsidRDefault="00911481" w:rsidP="00911481">
            <w:pPr>
              <w:rPr>
                <w:sz w:val="22"/>
                <w:szCs w:val="22"/>
                <w:lang w:val="fo-FO"/>
              </w:rPr>
            </w:pPr>
          </w:p>
        </w:tc>
        <w:tc>
          <w:tcPr>
            <w:tcW w:w="2583" w:type="dxa"/>
            <w:tcBorders>
              <w:top w:val="single" w:sz="4" w:space="0" w:color="000000"/>
              <w:left w:val="single" w:sz="4" w:space="0" w:color="000000"/>
              <w:bottom w:val="single" w:sz="4" w:space="0" w:color="000000"/>
              <w:right w:val="single" w:sz="4" w:space="0" w:color="000000"/>
            </w:tcBorders>
          </w:tcPr>
          <w:p w14:paraId="25D64E6E" w14:textId="77777777" w:rsidR="00911481" w:rsidRPr="00C9031A" w:rsidRDefault="00911481" w:rsidP="00911481">
            <w:pPr>
              <w:rPr>
                <w:sz w:val="22"/>
                <w:szCs w:val="22"/>
                <w:lang w:val="fo-FO"/>
              </w:rPr>
            </w:pPr>
            <w:r>
              <w:rPr>
                <w:sz w:val="22"/>
                <w:szCs w:val="22"/>
                <w:lang w:val="fo-FO"/>
              </w:rPr>
              <w:t xml:space="preserve">Uttanfyri </w:t>
            </w:r>
            <w:r w:rsidRPr="00C9031A">
              <w:rPr>
                <w:sz w:val="22"/>
                <w:szCs w:val="22"/>
                <w:lang w:val="fo-FO"/>
              </w:rPr>
              <w:t>standa bara nakrir fáir bilar. Tíbetur. So kunnu teir leita, uttan at nakar sær teir. Teir seta súkklurnar frá sær. Pílurin vísir beint á hurðina inn í kirkjuna.</w:t>
            </w:r>
          </w:p>
          <w:p w14:paraId="3E972D28" w14:textId="77777777" w:rsidR="00911481" w:rsidRPr="000A1A27" w:rsidRDefault="00911481" w:rsidP="00911481">
            <w:pPr>
              <w:rPr>
                <w:sz w:val="22"/>
                <w:szCs w:val="22"/>
                <w:lang w:val="fo-FO"/>
              </w:rPr>
            </w:pPr>
          </w:p>
        </w:tc>
        <w:tc>
          <w:tcPr>
            <w:tcW w:w="2418" w:type="dxa"/>
            <w:tcBorders>
              <w:top w:val="single" w:sz="4" w:space="0" w:color="000000"/>
              <w:left w:val="single" w:sz="4" w:space="0" w:color="000000"/>
              <w:bottom w:val="single" w:sz="4" w:space="0" w:color="000000"/>
              <w:right w:val="single" w:sz="4" w:space="0" w:color="000000"/>
            </w:tcBorders>
          </w:tcPr>
          <w:p w14:paraId="3C60D45A" w14:textId="77777777" w:rsidR="00911481" w:rsidRPr="00C9031A" w:rsidRDefault="00911481" w:rsidP="00911481">
            <w:pPr>
              <w:rPr>
                <w:sz w:val="22"/>
                <w:szCs w:val="22"/>
                <w:lang w:val="fo-FO"/>
              </w:rPr>
            </w:pPr>
            <w:r w:rsidRPr="00C9031A">
              <w:rPr>
                <w:sz w:val="22"/>
                <w:szCs w:val="22"/>
                <w:lang w:val="fo-FO"/>
              </w:rPr>
              <w:t>“Vit verða noyddir at fara inn á kirkjuna,” sigur Ólavur. “Kunnu vit tað?”</w:t>
            </w:r>
          </w:p>
          <w:p w14:paraId="69BF5CDB" w14:textId="09C3BEF9" w:rsidR="00911481" w:rsidRPr="00C9031A" w:rsidRDefault="003656EB" w:rsidP="00911481">
            <w:pPr>
              <w:rPr>
                <w:sz w:val="22"/>
                <w:szCs w:val="22"/>
                <w:lang w:val="fo-FO"/>
              </w:rPr>
            </w:pPr>
            <w:r>
              <w:rPr>
                <w:sz w:val="22"/>
                <w:szCs w:val="22"/>
                <w:lang w:val="fo-FO"/>
              </w:rPr>
              <w:t>“Ja, sjálvandi,” sig</w:t>
            </w:r>
            <w:r w:rsidR="00911481" w:rsidRPr="00C9031A">
              <w:rPr>
                <w:sz w:val="22"/>
                <w:szCs w:val="22"/>
                <w:lang w:val="fo-FO"/>
              </w:rPr>
              <w:t>u</w:t>
            </w:r>
            <w:r>
              <w:rPr>
                <w:sz w:val="22"/>
                <w:szCs w:val="22"/>
                <w:lang w:val="fo-FO"/>
              </w:rPr>
              <w:t>r</w:t>
            </w:r>
            <w:r w:rsidR="00911481" w:rsidRPr="00C9031A">
              <w:rPr>
                <w:sz w:val="22"/>
                <w:szCs w:val="22"/>
                <w:lang w:val="fo-FO"/>
              </w:rPr>
              <w:t xml:space="preserve"> Teitur. “Øll kunnu far</w:t>
            </w:r>
            <w:r w:rsidR="00911481">
              <w:rPr>
                <w:sz w:val="22"/>
                <w:szCs w:val="22"/>
                <w:lang w:val="fo-FO"/>
              </w:rPr>
              <w:t>a</w:t>
            </w:r>
            <w:r w:rsidR="00911481" w:rsidRPr="00C9031A">
              <w:rPr>
                <w:sz w:val="22"/>
                <w:szCs w:val="22"/>
                <w:lang w:val="fo-FO"/>
              </w:rPr>
              <w:t xml:space="preserve"> inn í kirkjuna.”</w:t>
            </w:r>
          </w:p>
          <w:p w14:paraId="0E25FB42" w14:textId="6D5A276E" w:rsidR="00911481" w:rsidRPr="000A1A27" w:rsidRDefault="00911481" w:rsidP="00911481">
            <w:pPr>
              <w:rPr>
                <w:sz w:val="22"/>
                <w:szCs w:val="22"/>
                <w:lang w:val="fo-FO"/>
              </w:rPr>
            </w:pPr>
            <w:r w:rsidRPr="00C9031A">
              <w:rPr>
                <w:sz w:val="22"/>
                <w:szCs w:val="22"/>
                <w:lang w:val="fo-FO"/>
              </w:rPr>
              <w:t>Hann letur hurðina upp. Teir koma inn í forkirkjuna</w:t>
            </w:r>
            <w:r>
              <w:rPr>
                <w:sz w:val="22"/>
                <w:szCs w:val="22"/>
                <w:lang w:val="fo-FO"/>
              </w:rPr>
              <w:t>.</w:t>
            </w:r>
          </w:p>
        </w:tc>
        <w:tc>
          <w:tcPr>
            <w:tcW w:w="0" w:type="auto"/>
            <w:tcBorders>
              <w:top w:val="single" w:sz="4" w:space="0" w:color="000000"/>
              <w:left w:val="single" w:sz="4" w:space="0" w:color="000000"/>
              <w:bottom w:val="single" w:sz="4" w:space="0" w:color="000000"/>
              <w:right w:val="single" w:sz="4" w:space="0" w:color="000000"/>
            </w:tcBorders>
          </w:tcPr>
          <w:p w14:paraId="49D0E9BF" w14:textId="28202211" w:rsidR="00A578C1" w:rsidRPr="00A578C1" w:rsidRDefault="00A578C1" w:rsidP="00A578C1">
            <w:pPr>
              <w:rPr>
                <w:sz w:val="22"/>
                <w:szCs w:val="22"/>
                <w:lang w:val="fo-FO"/>
              </w:rPr>
            </w:pPr>
            <w:r w:rsidRPr="00A578C1">
              <w:rPr>
                <w:sz w:val="22"/>
                <w:szCs w:val="22"/>
                <w:lang w:val="fo-FO"/>
              </w:rPr>
              <w:t>Teir fara inn í sjálva kirkjuna. Uppi undir loftinum eru stór vindeygu við litaðum glasmyndum.</w:t>
            </w:r>
          </w:p>
          <w:p w14:paraId="6EA42A10" w14:textId="77777777" w:rsidR="00A578C1" w:rsidRPr="00A578C1" w:rsidRDefault="00A578C1" w:rsidP="00A578C1">
            <w:pPr>
              <w:rPr>
                <w:sz w:val="22"/>
                <w:szCs w:val="22"/>
                <w:lang w:val="fo-FO"/>
              </w:rPr>
            </w:pPr>
            <w:r w:rsidRPr="00A578C1">
              <w:rPr>
                <w:sz w:val="22"/>
                <w:szCs w:val="22"/>
                <w:lang w:val="fo-FO"/>
              </w:rPr>
              <w:t>“Heldur tú, at tað er her?” spyr Ólavur.</w:t>
            </w:r>
          </w:p>
          <w:p w14:paraId="2AEE944F" w14:textId="4CD53691" w:rsidR="00A578C1" w:rsidRPr="00A578C1" w:rsidRDefault="00A578C1" w:rsidP="00A578C1">
            <w:pPr>
              <w:rPr>
                <w:sz w:val="22"/>
                <w:szCs w:val="22"/>
                <w:lang w:val="fo-FO"/>
              </w:rPr>
            </w:pPr>
            <w:r w:rsidRPr="00A578C1">
              <w:rPr>
                <w:sz w:val="22"/>
                <w:szCs w:val="22"/>
                <w:lang w:val="fo-FO"/>
              </w:rPr>
              <w:t>“Eg rokni við tí,” svarar Teitur.</w:t>
            </w:r>
          </w:p>
          <w:p w14:paraId="3B7BB82C" w14:textId="45B49910" w:rsidR="00911481" w:rsidRPr="000A1A27" w:rsidRDefault="00911481" w:rsidP="00911481">
            <w:pPr>
              <w:rPr>
                <w:sz w:val="22"/>
                <w:szCs w:val="22"/>
                <w:lang w:val="fo-FO"/>
              </w:rPr>
            </w:pPr>
          </w:p>
        </w:tc>
      </w:tr>
    </w:tbl>
    <w:p w14:paraId="4B01E438" w14:textId="77777777" w:rsidR="002C142B" w:rsidRPr="000A1A27" w:rsidRDefault="002C142B">
      <w:pPr>
        <w:rPr>
          <w:b/>
          <w:bCs/>
          <w:sz w:val="22"/>
          <w:szCs w:val="22"/>
          <w:lang w:val="fo-FO"/>
        </w:rPr>
      </w:pPr>
    </w:p>
    <w:p w14:paraId="02044FFE" w14:textId="4C4CFF4D" w:rsidR="006B3D72" w:rsidRPr="000A1A27" w:rsidRDefault="006B3D72" w:rsidP="00964959">
      <w:pPr>
        <w:rPr>
          <w:sz w:val="16"/>
          <w:szCs w:val="16"/>
          <w:lang w:val="fo-FO"/>
        </w:rPr>
      </w:pPr>
    </w:p>
    <w:sectPr w:rsidR="006B3D72" w:rsidRPr="000A1A2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B4362" w14:textId="77777777" w:rsidR="00A92AD4" w:rsidRDefault="00A92AD4">
      <w:r>
        <w:separator/>
      </w:r>
    </w:p>
  </w:endnote>
  <w:endnote w:type="continuationSeparator" w:id="0">
    <w:p w14:paraId="2C52C574" w14:textId="77777777" w:rsidR="00A92AD4" w:rsidRDefault="00A9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EF1B" w14:textId="77777777" w:rsidR="006D6871" w:rsidRDefault="006D68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DCF9" w14:textId="77777777" w:rsidR="006B3D72" w:rsidRDefault="0049758D">
    <w:pPr>
      <w:pStyle w:val="Bunntekst"/>
      <w:ind w:right="360"/>
    </w:pPr>
    <w:r>
      <w:rPr>
        <w:noProof/>
        <w:lang w:eastAsia="da-DK"/>
      </w:rPr>
      <mc:AlternateContent>
        <mc:Choice Requires="wps">
          <w:drawing>
            <wp:anchor distT="0" distB="0" distL="0" distR="0" simplePos="0" relativeHeight="251657728" behindDoc="0" locked="0" layoutInCell="1" allowOverlap="1" wp14:anchorId="3805614D" wp14:editId="4172A5C2">
              <wp:simplePos x="0" y="0"/>
              <wp:positionH relativeFrom="page">
                <wp:posOffset>6762750</wp:posOffset>
              </wp:positionH>
              <wp:positionV relativeFrom="paragraph">
                <wp:posOffset>635</wp:posOffset>
              </wp:positionV>
              <wp:extent cx="66675" cy="165100"/>
              <wp:effectExtent l="6350" t="635" r="317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DD4B2" w14:textId="77777777" w:rsidR="006B3D72" w:rsidRDefault="006B3D72">
                          <w:pPr>
                            <w:pStyle w:val="Bunntekst"/>
                          </w:pPr>
                          <w:r>
                            <w:rPr>
                              <w:rStyle w:val="Sidetall"/>
                            </w:rPr>
                            <w:fldChar w:fldCharType="begin"/>
                          </w:r>
                          <w:r>
                            <w:rPr>
                              <w:rStyle w:val="Sidetall"/>
                            </w:rPr>
                            <w:instrText xml:space="preserve"> PAGE </w:instrText>
                          </w:r>
                          <w:r>
                            <w:rPr>
                              <w:rStyle w:val="Sidetall"/>
                            </w:rPr>
                            <w:fldChar w:fldCharType="separate"/>
                          </w:r>
                          <w:r w:rsidR="00F73146">
                            <w:rPr>
                              <w:rStyle w:val="Sidetall"/>
                              <w:noProof/>
                            </w:rPr>
                            <w:t>1</w:t>
                          </w:r>
                          <w:r>
                            <w:rPr>
                              <w:rStyle w:val="Sidetal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5614D" id="_x0000_t202" coordsize="21600,21600" o:spt="202" path="m,l,21600r21600,l21600,xe">
              <v:stroke joinstyle="miter"/>
              <v:path gradientshapeok="t" o:connecttype="rect"/>
            </v:shapetype>
            <v:shape id="Text Box 1" o:spid="_x0000_s1026" type="#_x0000_t202" style="position:absolute;margin-left:532.5pt;margin-top:.05pt;width:5.25pt;height: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" stroked="f">
              <v:fill opacity="0"/>
              <v:textbox inset="0,0,0,0">
                <w:txbxContent>
                  <w:p w14:paraId="664DD4B2" w14:textId="77777777" w:rsidR="006B3D72" w:rsidRDefault="006B3D72">
                    <w:pPr>
                      <w:pStyle w:val="Bunntekst"/>
                    </w:pPr>
                    <w:r>
                      <w:rPr>
                        <w:rStyle w:val="Sidetall"/>
                      </w:rPr>
                      <w:fldChar w:fldCharType="begin"/>
                    </w:r>
                    <w:r>
                      <w:rPr>
                        <w:rStyle w:val="Sidetall"/>
                      </w:rPr>
                      <w:instrText xml:space="preserve"> PAGE </w:instrText>
                    </w:r>
                    <w:r>
                      <w:rPr>
                        <w:rStyle w:val="Sidetall"/>
                      </w:rPr>
                      <w:fldChar w:fldCharType="separate"/>
                    </w:r>
                    <w:r w:rsidR="00F73146">
                      <w:rPr>
                        <w:rStyle w:val="Sidetall"/>
                        <w:noProof/>
                      </w:rPr>
                      <w:t>1</w:t>
                    </w:r>
                    <w:r>
                      <w:rPr>
                        <w:rStyle w:val="Sidetall"/>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0E20" w14:textId="77777777" w:rsidR="006D6871" w:rsidRDefault="006D687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782D5" w14:textId="77777777" w:rsidR="00A92AD4" w:rsidRDefault="00A92AD4">
      <w:r>
        <w:separator/>
      </w:r>
    </w:p>
  </w:footnote>
  <w:footnote w:type="continuationSeparator" w:id="0">
    <w:p w14:paraId="03E5D2DE" w14:textId="77777777" w:rsidR="00A92AD4" w:rsidRDefault="00A9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876C" w14:textId="77777777" w:rsidR="006D6871" w:rsidRDefault="006D68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B59D" w14:textId="77777777" w:rsidR="006D6871" w:rsidRDefault="006D687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EF8B" w14:textId="77777777" w:rsidR="006D6871" w:rsidRDefault="006D687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C57"/>
    <w:multiLevelType w:val="hybridMultilevel"/>
    <w:tmpl w:val="929033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9A"/>
    <w:rsid w:val="00033434"/>
    <w:rsid w:val="000343AE"/>
    <w:rsid w:val="00056887"/>
    <w:rsid w:val="000952C5"/>
    <w:rsid w:val="00095D52"/>
    <w:rsid w:val="000A1A27"/>
    <w:rsid w:val="000B5768"/>
    <w:rsid w:val="000E0060"/>
    <w:rsid w:val="001005BA"/>
    <w:rsid w:val="00104AC8"/>
    <w:rsid w:val="0011295E"/>
    <w:rsid w:val="0011397D"/>
    <w:rsid w:val="00114DF3"/>
    <w:rsid w:val="00151D5C"/>
    <w:rsid w:val="00182316"/>
    <w:rsid w:val="001D322A"/>
    <w:rsid w:val="001E1811"/>
    <w:rsid w:val="00247D1A"/>
    <w:rsid w:val="002510DD"/>
    <w:rsid w:val="002619CD"/>
    <w:rsid w:val="002719FC"/>
    <w:rsid w:val="00285E9A"/>
    <w:rsid w:val="002B469A"/>
    <w:rsid w:val="002C142B"/>
    <w:rsid w:val="002D66AF"/>
    <w:rsid w:val="003138BD"/>
    <w:rsid w:val="003479CA"/>
    <w:rsid w:val="00362C87"/>
    <w:rsid w:val="003656EB"/>
    <w:rsid w:val="00377DA3"/>
    <w:rsid w:val="003B62FF"/>
    <w:rsid w:val="003B6F60"/>
    <w:rsid w:val="00416C26"/>
    <w:rsid w:val="00433A0F"/>
    <w:rsid w:val="00434444"/>
    <w:rsid w:val="0044216F"/>
    <w:rsid w:val="00442B37"/>
    <w:rsid w:val="00452979"/>
    <w:rsid w:val="0049361F"/>
    <w:rsid w:val="0049758D"/>
    <w:rsid w:val="004A630A"/>
    <w:rsid w:val="004D584D"/>
    <w:rsid w:val="00500A2D"/>
    <w:rsid w:val="005216D6"/>
    <w:rsid w:val="005510BC"/>
    <w:rsid w:val="0055146F"/>
    <w:rsid w:val="00561384"/>
    <w:rsid w:val="00575502"/>
    <w:rsid w:val="005E0874"/>
    <w:rsid w:val="00680DE6"/>
    <w:rsid w:val="00682075"/>
    <w:rsid w:val="006946B4"/>
    <w:rsid w:val="006B3D72"/>
    <w:rsid w:val="006D5815"/>
    <w:rsid w:val="006D6871"/>
    <w:rsid w:val="00700E03"/>
    <w:rsid w:val="00790F0D"/>
    <w:rsid w:val="007B55FE"/>
    <w:rsid w:val="00844847"/>
    <w:rsid w:val="00853C9E"/>
    <w:rsid w:val="0086173B"/>
    <w:rsid w:val="0087103C"/>
    <w:rsid w:val="00885F48"/>
    <w:rsid w:val="008867C1"/>
    <w:rsid w:val="00911481"/>
    <w:rsid w:val="00920EA0"/>
    <w:rsid w:val="00964959"/>
    <w:rsid w:val="009B5155"/>
    <w:rsid w:val="009D1408"/>
    <w:rsid w:val="009F3BDE"/>
    <w:rsid w:val="00A05E6C"/>
    <w:rsid w:val="00A56C82"/>
    <w:rsid w:val="00A578C1"/>
    <w:rsid w:val="00A73B28"/>
    <w:rsid w:val="00A8564A"/>
    <w:rsid w:val="00A92AD4"/>
    <w:rsid w:val="00AC3299"/>
    <w:rsid w:val="00B0537C"/>
    <w:rsid w:val="00B05F32"/>
    <w:rsid w:val="00B30C0A"/>
    <w:rsid w:val="00B65788"/>
    <w:rsid w:val="00B84E34"/>
    <w:rsid w:val="00BB30DF"/>
    <w:rsid w:val="00BE0E11"/>
    <w:rsid w:val="00C32B22"/>
    <w:rsid w:val="00C663DB"/>
    <w:rsid w:val="00C77B5E"/>
    <w:rsid w:val="00C87C21"/>
    <w:rsid w:val="00CA2C0C"/>
    <w:rsid w:val="00D24C0C"/>
    <w:rsid w:val="00D25DE3"/>
    <w:rsid w:val="00D30A27"/>
    <w:rsid w:val="00D41B16"/>
    <w:rsid w:val="00D66BBD"/>
    <w:rsid w:val="00D74BAF"/>
    <w:rsid w:val="00DA16E9"/>
    <w:rsid w:val="00DA49DD"/>
    <w:rsid w:val="00DD4C0B"/>
    <w:rsid w:val="00DE0FB8"/>
    <w:rsid w:val="00DF5DF5"/>
    <w:rsid w:val="00E034DF"/>
    <w:rsid w:val="00E173A1"/>
    <w:rsid w:val="00E2560B"/>
    <w:rsid w:val="00E748C5"/>
    <w:rsid w:val="00E84BC5"/>
    <w:rsid w:val="00E9189A"/>
    <w:rsid w:val="00EC0A08"/>
    <w:rsid w:val="00EE5E8E"/>
    <w:rsid w:val="00EF0C71"/>
    <w:rsid w:val="00EF0D08"/>
    <w:rsid w:val="00EF499A"/>
    <w:rsid w:val="00F23CB6"/>
    <w:rsid w:val="00F5745B"/>
    <w:rsid w:val="00F73146"/>
    <w:rsid w:val="00FC0E46"/>
    <w:rsid w:val="00FC4152"/>
    <w:rsid w:val="00FC7765"/>
    <w:rsid w:val="00FD344C"/>
    <w:rsid w:val="00FE53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D5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tandardskrifttypeiafsnit1">
    <w:name w:val="Standardskrifttype i afsnit1"/>
  </w:style>
  <w:style w:type="character" w:styleId="Sidetall">
    <w:name w:val="page number"/>
    <w:basedOn w:val="Standardskrifttypeiafsnit1"/>
  </w:style>
  <w:style w:type="character" w:customStyle="1" w:styleId="Nummereringstegn">
    <w:name w:val="Nummereringstegn"/>
  </w:style>
  <w:style w:type="paragraph" w:styleId="Overskriftforinnholdsfortegnelse">
    <w:name w:val="TOC Heading"/>
    <w:basedOn w:val="Normal"/>
    <w:next w:val="Brdtekst"/>
    <w:qFormat/>
    <w:pPr>
      <w:keepNext/>
      <w:spacing w:before="240" w:after="120"/>
    </w:pPr>
    <w:rPr>
      <w:rFonts w:ascii="Arial" w:eastAsia="Lucida Sans Unicode" w:hAnsi="Arial" w:cs="Tahoma"/>
      <w:sz w:val="28"/>
      <w:szCs w:val="28"/>
    </w:rPr>
  </w:style>
  <w:style w:type="paragraph" w:styleId="Brdtekst">
    <w:name w:val="Body Text"/>
    <w:basedOn w:val="Normal"/>
    <w:pPr>
      <w:jc w:val="center"/>
    </w:pPr>
  </w:style>
  <w:style w:type="paragraph" w:styleId="Liste">
    <w:name w:val="List"/>
    <w:basedOn w:val="Brdtekst"/>
    <w:rPr>
      <w:rFonts w:cs="Tahoma"/>
    </w:rPr>
  </w:style>
  <w:style w:type="paragraph" w:customStyle="1" w:styleId="Billedtekst1">
    <w:name w:val="Billedtekst1"/>
    <w:basedOn w:val="Normal"/>
    <w:pPr>
      <w:suppressLineNumbers/>
      <w:spacing w:before="120" w:after="120"/>
    </w:pPr>
    <w:rPr>
      <w:rFonts w:cs="Tahoma"/>
      <w:i/>
      <w:iCs/>
    </w:rPr>
  </w:style>
  <w:style w:type="paragraph" w:customStyle="1" w:styleId="Indeks">
    <w:name w:val="Indeks"/>
    <w:basedOn w:val="Normal"/>
    <w:pPr>
      <w:suppressLineNumbers/>
    </w:pPr>
    <w:rPr>
      <w:rFonts w:cs="Tahoma"/>
    </w:rPr>
  </w:style>
  <w:style w:type="paragraph" w:styleId="Tittel">
    <w:name w:val="Title"/>
    <w:basedOn w:val="Normal"/>
    <w:next w:val="Undertittel"/>
    <w:qFormat/>
    <w:pPr>
      <w:jc w:val="center"/>
    </w:pPr>
  </w:style>
  <w:style w:type="paragraph" w:styleId="Undertittel">
    <w:name w:val="Subtitle"/>
    <w:basedOn w:val="Overskriftforinnholdsfortegnelse"/>
    <w:next w:val="Brdtekst"/>
    <w:qFormat/>
    <w:pPr>
      <w:jc w:val="center"/>
    </w:pPr>
    <w:rPr>
      <w:i/>
      <w:iCs/>
    </w:rPr>
  </w:style>
  <w:style w:type="paragraph" w:styleId="Bunntekst">
    <w:name w:val="footer"/>
    <w:basedOn w:val="Normal"/>
    <w:pPr>
      <w:tabs>
        <w:tab w:val="center" w:pos="4536"/>
        <w:tab w:val="right" w:pos="9072"/>
      </w:tabs>
    </w:p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 w:type="paragraph" w:customStyle="1" w:styleId="Rammeindhold">
    <w:name w:val="Rammeindhold"/>
    <w:basedOn w:val="Brdtekst"/>
  </w:style>
  <w:style w:type="paragraph" w:styleId="NormalWeb">
    <w:name w:val="Normal (Web)"/>
    <w:basedOn w:val="Normal"/>
    <w:uiPriority w:val="99"/>
    <w:semiHidden/>
    <w:unhideWhenUsed/>
    <w:rsid w:val="00DE0FB8"/>
    <w:pPr>
      <w:suppressAutoHyphens w:val="0"/>
      <w:spacing w:before="100" w:beforeAutospacing="1" w:after="119"/>
    </w:pPr>
    <w:rPr>
      <w:lang w:eastAsia="da-DK"/>
    </w:rPr>
  </w:style>
  <w:style w:type="paragraph" w:styleId="Topptekst">
    <w:name w:val="header"/>
    <w:basedOn w:val="Normal"/>
    <w:link w:val="TopptekstTegn"/>
    <w:uiPriority w:val="99"/>
    <w:unhideWhenUsed/>
    <w:rsid w:val="006D6871"/>
    <w:pPr>
      <w:tabs>
        <w:tab w:val="center" w:pos="4513"/>
        <w:tab w:val="right" w:pos="9026"/>
      </w:tabs>
    </w:pPr>
  </w:style>
  <w:style w:type="character" w:customStyle="1" w:styleId="TopptekstTegn">
    <w:name w:val="Topptekst Tegn"/>
    <w:basedOn w:val="Standardskriftforavsnitt"/>
    <w:link w:val="Topptekst"/>
    <w:uiPriority w:val="99"/>
    <w:rsid w:val="006D6871"/>
    <w:rPr>
      <w:sz w:val="24"/>
      <w:szCs w:val="24"/>
      <w:lang w:eastAsia="ar-SA"/>
    </w:rPr>
  </w:style>
  <w:style w:type="paragraph" w:styleId="Listeavsnitt">
    <w:name w:val="List Paragraph"/>
    <w:basedOn w:val="Normal"/>
    <w:uiPriority w:val="34"/>
    <w:qFormat/>
    <w:rsid w:val="00FC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7845">
      <w:bodyDiv w:val="1"/>
      <w:marLeft w:val="0"/>
      <w:marRight w:val="0"/>
      <w:marTop w:val="0"/>
      <w:marBottom w:val="0"/>
      <w:divBdr>
        <w:top w:val="none" w:sz="0" w:space="0" w:color="auto"/>
        <w:left w:val="none" w:sz="0" w:space="0" w:color="auto"/>
        <w:bottom w:val="none" w:sz="0" w:space="0" w:color="auto"/>
        <w:right w:val="none" w:sz="0" w:space="0" w:color="auto"/>
      </w:divBdr>
    </w:div>
    <w:div w:id="198103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C795A3-0D20-184F-9C55-9C1CED69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Orð, ið dugast skulu at skriva</vt:lpstr>
    </vt:vector>
  </TitlesOfParts>
  <Company>TK</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Orð, ið dugast skulu at skriva</dc:title>
  <dc:subject/>
  <dc:creator>lærarar</dc:creator>
  <cp:keywords/>
  <cp:lastModifiedBy>Hervør Pálsdóttir</cp:lastModifiedBy>
  <cp:revision>2</cp:revision>
  <cp:lastPrinted>2007-01-05T23:39:00Z</cp:lastPrinted>
  <dcterms:created xsi:type="dcterms:W3CDTF">2019-01-29T16:57:00Z</dcterms:created>
  <dcterms:modified xsi:type="dcterms:W3CDTF">2019-01-29T16:57:00Z</dcterms:modified>
</cp:coreProperties>
</file>