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Nykurs vísa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1. Nykurin letur sær klæði skera,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Harra mín 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tí hann vildi riddari vera.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Um summarið, har allir fuglar syngja væl.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2. Nykurin gongur í kirkjuna inn,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prestar hildu messur fimm.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3. Nykurin gongur á kirkjugólv,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prestar hildu messur tólv.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4. Elsa lítla smílist undir lín: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“Krist gevi, tann riddari hann var mín.”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5. Han trådte over skamle en og to: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“Else lille, giv mig tro!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6. Else lille, trolovist mig,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otte borger giver jeg dig!”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7. Else lille rækker hånden fra sig: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“Jeg giver dig tro og følger dig.”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8. Der de kom i rosenslund,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da lyster Else lille at hvile en stund.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9. “Hør du ridder, hvad jeg spør dig,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hvor ere de borge, du lovede mig?”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10. “Eitt er í vatni, annað í sjógv,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fært tú meg, tá hevur tú nógv.”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11. Elsa lítla lítur seg upp í fjøll: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“Eg meini, tú ert eitt nykartrøll.”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12. Nykurin leyp á vatnið út,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eftir stóð Elsa lítla við sorg og sút.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13. Nykurin leyp á vatnið kátur, 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hálvur maður og hálvur bátur,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14. Skundaði hon so snarliga heim,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Harra mín -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hon takkaði Gud, hon fekk ikki mein.</w:t>
      </w:r>
    </w:p>
    <w:p>
      <w:pPr>
        <w:spacing w:before="0" w:after="20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i/>
          <w:color w:val="auto"/>
          <w:spacing w:val="0"/>
          <w:position w:val="0"/>
          <w:sz w:val="24"/>
          <w:shd w:fill="auto" w:val="clear"/>
        </w:rPr>
        <w:t xml:space="preserve">- Um summarið, har allir fuglar syngja væl.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