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Nykurs vísa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 Nykurin letur sær klæði skera,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- Harra mín -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tí hann vildi riddari vera.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- Um summarið, har allir fuglar syngja væl.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2. Nykurin gongur í kirkjuna inn, 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prestar hildu messur fimm.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3. Nykurin gongur á kirkjugólv, 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prestar hildu messur tólv. 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4. Elsa lítla smílist undir lín: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“Krist gevi, tann riddari hann var mín.”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5. Han trådte over skamle en og to: 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“Else lille, giv mig tro!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6. Else lille, trolovist mig, 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otte borger giver jeg dig!”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7. Else lille rækker hånden fra sig: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“Jeg giver dig tro og følger dig.”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8. Der de kom i rosenslund,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da lyster Else lille at hvile en stund.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9. “Hør du ridder, hvad jeg spør dig, 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hvor ere de borge, du lovede mig?”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10. “Eitt er í vatni, annað í sjógv, 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fært tú meg, tá hevur tú nógv.”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11. Elsa lítla lítur seg upp í fjøll: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“Eg meini, tú ert eitt nykartrøll.”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12. Nykurin leyp á vatnið út,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eftir stóð Elsa lítla við sorg og sút.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13. Nykurin leyp á vatnið kátur, 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hálvur maður og hálvur bátur,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14. Skundaði hon so snarliga heim,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- Harra mín -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hon takkaði Gud, hon fekk ikki mein.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- Um summarið, har allir fuglar syngja væl.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